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3009" w:rsidRDefault="007D60A4" w:rsidP="007D60A4">
      <w:pPr>
        <w:jc w:val="center"/>
        <w:rPr>
          <w:rFonts w:ascii="Times New Roman" w:hAnsi="Times New Roman" w:cs="Times New Roman"/>
          <w:b/>
          <w:sz w:val="28"/>
          <w:szCs w:val="28"/>
        </w:rPr>
      </w:pPr>
      <w:r w:rsidRPr="007D60A4">
        <w:rPr>
          <w:rFonts w:ascii="Times New Roman" w:hAnsi="Times New Roman" w:cs="Times New Roman"/>
          <w:b/>
          <w:sz w:val="28"/>
          <w:szCs w:val="28"/>
        </w:rPr>
        <w:t>1 Kings 1</w:t>
      </w:r>
    </w:p>
    <w:p w:rsidR="000513EF" w:rsidRDefault="003B1BCF" w:rsidP="000513EF">
      <w:pPr>
        <w:rPr>
          <w:rFonts w:ascii="Times New Roman" w:hAnsi="Times New Roman" w:cs="Times New Roman"/>
          <w:sz w:val="28"/>
          <w:szCs w:val="28"/>
        </w:rPr>
      </w:pPr>
      <w:r>
        <w:rPr>
          <w:rFonts w:ascii="Times New Roman" w:hAnsi="Times New Roman" w:cs="Times New Roman"/>
          <w:sz w:val="28"/>
          <w:szCs w:val="28"/>
        </w:rPr>
        <w:t xml:space="preserve">What is our legacy of faith?  </w:t>
      </w:r>
      <w:r w:rsidR="00425834">
        <w:rPr>
          <w:rFonts w:ascii="Times New Roman" w:hAnsi="Times New Roman" w:cs="Times New Roman"/>
          <w:sz w:val="28"/>
          <w:szCs w:val="28"/>
        </w:rPr>
        <w:t xml:space="preserve">Is our walk just about </w:t>
      </w:r>
      <w:r>
        <w:rPr>
          <w:rFonts w:ascii="Times New Roman" w:hAnsi="Times New Roman" w:cs="Times New Roman"/>
          <w:sz w:val="28"/>
          <w:szCs w:val="28"/>
        </w:rPr>
        <w:t>ourselves</w:t>
      </w:r>
      <w:r w:rsidR="00425834">
        <w:rPr>
          <w:rFonts w:ascii="Times New Roman" w:hAnsi="Times New Roman" w:cs="Times New Roman"/>
          <w:sz w:val="28"/>
          <w:szCs w:val="28"/>
        </w:rPr>
        <w:t xml:space="preserve"> and Jesus?  Being a living witness to his glory and worshipping God are important things.  Beyond that, are we concerned about building the kingdom of heaven?  Are we too dismissive of the salvation status of others?  David was a man after God’s own heart; but his family got out of control.  Sometimes our own children can become idols to us.  We need to put the LORD above our family members; and endeavor to raise the standard and get our family to follow.  Solomon was the chosen son to inherit the kingdom; and he benefitted from his father’s faith</w:t>
      </w:r>
      <w:r w:rsidR="0042349B">
        <w:rPr>
          <w:rFonts w:ascii="Times New Roman" w:hAnsi="Times New Roman" w:cs="Times New Roman"/>
          <w:sz w:val="28"/>
          <w:szCs w:val="28"/>
        </w:rPr>
        <w:t>.  The wisest man in the world got lost in himself; because he did not allow God to define his purposes.</w:t>
      </w:r>
    </w:p>
    <w:p w:rsidR="00425834" w:rsidRDefault="00425834" w:rsidP="0042349B">
      <w:pPr>
        <w:pStyle w:val="NormalWeb"/>
        <w:spacing w:before="0" w:beforeAutospacing="0" w:after="150" w:afterAutospacing="0"/>
        <w:rPr>
          <w:rStyle w:val="text"/>
          <w:i/>
          <w:color w:val="000000"/>
          <w:sz w:val="28"/>
          <w:szCs w:val="28"/>
        </w:rPr>
      </w:pPr>
      <w:r w:rsidRPr="0042349B">
        <w:rPr>
          <w:rStyle w:val="text"/>
          <w:b/>
          <w:bCs/>
          <w:i/>
          <w:color w:val="000000"/>
          <w:sz w:val="28"/>
          <w:szCs w:val="28"/>
          <w:vertAlign w:val="superscript"/>
        </w:rPr>
        <w:t> </w:t>
      </w:r>
      <w:r w:rsidRPr="0042349B">
        <w:rPr>
          <w:rStyle w:val="text"/>
          <w:i/>
          <w:color w:val="000000"/>
          <w:sz w:val="28"/>
          <w:szCs w:val="28"/>
        </w:rPr>
        <w:t>I, the Teacher, was king over Israel in Jerusalem.</w:t>
      </w:r>
      <w:r w:rsidRPr="0042349B">
        <w:rPr>
          <w:i/>
          <w:color w:val="000000"/>
          <w:sz w:val="28"/>
          <w:szCs w:val="28"/>
        </w:rPr>
        <w:t xml:space="preserve"> </w:t>
      </w:r>
      <w:r w:rsidRPr="0042349B">
        <w:rPr>
          <w:rStyle w:val="text"/>
          <w:b/>
          <w:bCs/>
          <w:i/>
          <w:color w:val="000000"/>
          <w:sz w:val="28"/>
          <w:szCs w:val="28"/>
          <w:vertAlign w:val="superscript"/>
        </w:rPr>
        <w:t>13 </w:t>
      </w:r>
      <w:r w:rsidRPr="0042349B">
        <w:rPr>
          <w:rStyle w:val="text"/>
          <w:i/>
          <w:color w:val="000000"/>
          <w:sz w:val="28"/>
          <w:szCs w:val="28"/>
        </w:rPr>
        <w:t>I applied my mind to study and to explore by wisdom all that is done under the heavens. What a heavy burden God has laid on mankind!</w:t>
      </w:r>
      <w:r w:rsidRPr="0042349B">
        <w:rPr>
          <w:i/>
          <w:color w:val="000000"/>
          <w:sz w:val="28"/>
          <w:szCs w:val="28"/>
        </w:rPr>
        <w:t xml:space="preserve"> </w:t>
      </w:r>
      <w:r w:rsidRPr="0042349B">
        <w:rPr>
          <w:rStyle w:val="text"/>
          <w:b/>
          <w:bCs/>
          <w:i/>
          <w:color w:val="000000"/>
          <w:sz w:val="28"/>
          <w:szCs w:val="28"/>
          <w:vertAlign w:val="superscript"/>
        </w:rPr>
        <w:t>14 </w:t>
      </w:r>
      <w:r w:rsidRPr="0042349B">
        <w:rPr>
          <w:rStyle w:val="text"/>
          <w:i/>
          <w:color w:val="000000"/>
          <w:sz w:val="28"/>
          <w:szCs w:val="28"/>
        </w:rPr>
        <w:t>I have seen all the things that are done under the sun; all of them are meaningless, a chasing after the wind.</w:t>
      </w:r>
      <w:r w:rsidRPr="0042349B">
        <w:rPr>
          <w:rStyle w:val="text"/>
          <w:i/>
          <w:color w:val="000000"/>
          <w:sz w:val="28"/>
          <w:szCs w:val="28"/>
        </w:rPr>
        <w:t xml:space="preserve"> </w:t>
      </w:r>
      <w:r w:rsidRPr="0042349B">
        <w:rPr>
          <w:rStyle w:val="text"/>
          <w:b/>
          <w:bCs/>
          <w:i/>
          <w:color w:val="000000"/>
          <w:sz w:val="28"/>
          <w:szCs w:val="28"/>
          <w:vertAlign w:val="superscript"/>
        </w:rPr>
        <w:t>15 </w:t>
      </w:r>
      <w:r w:rsidRPr="0042349B">
        <w:rPr>
          <w:rStyle w:val="text"/>
          <w:i/>
          <w:color w:val="000000"/>
          <w:sz w:val="28"/>
          <w:szCs w:val="28"/>
        </w:rPr>
        <w:t>What is crooked cannot be straightened;</w:t>
      </w:r>
      <w:r w:rsidRPr="0042349B">
        <w:rPr>
          <w:rStyle w:val="text"/>
          <w:i/>
          <w:color w:val="000000"/>
          <w:sz w:val="28"/>
          <w:szCs w:val="28"/>
        </w:rPr>
        <w:t xml:space="preserve"> </w:t>
      </w:r>
      <w:r w:rsidRPr="0042349B">
        <w:rPr>
          <w:rStyle w:val="indent-1-breaks"/>
          <w:i/>
          <w:color w:val="000000"/>
          <w:sz w:val="28"/>
          <w:szCs w:val="28"/>
        </w:rPr>
        <w:t>    </w:t>
      </w:r>
      <w:r w:rsidRPr="0042349B">
        <w:rPr>
          <w:rStyle w:val="text"/>
          <w:i/>
          <w:color w:val="000000"/>
          <w:sz w:val="28"/>
          <w:szCs w:val="28"/>
        </w:rPr>
        <w:t>what is lacking cannot be counted.</w:t>
      </w:r>
      <w:r w:rsidRPr="0042349B">
        <w:rPr>
          <w:rStyle w:val="text"/>
          <w:i/>
          <w:color w:val="000000"/>
          <w:sz w:val="28"/>
          <w:szCs w:val="28"/>
        </w:rPr>
        <w:t xml:space="preserve"> </w:t>
      </w:r>
      <w:r w:rsidRPr="0042349B">
        <w:rPr>
          <w:rStyle w:val="text"/>
          <w:b/>
          <w:bCs/>
          <w:i/>
          <w:color w:val="000000"/>
          <w:sz w:val="28"/>
          <w:szCs w:val="28"/>
          <w:vertAlign w:val="superscript"/>
        </w:rPr>
        <w:t>16 </w:t>
      </w:r>
      <w:r w:rsidRPr="0042349B">
        <w:rPr>
          <w:rStyle w:val="text"/>
          <w:i/>
          <w:color w:val="000000"/>
          <w:sz w:val="28"/>
          <w:szCs w:val="28"/>
        </w:rPr>
        <w:t>I said to myself, “Look, I have increased in wisdom more than anyone who has ruled over Jerusalem before me; I have experienced much of wisdom and knowledge.”</w:t>
      </w:r>
      <w:r w:rsidRPr="0042349B">
        <w:rPr>
          <w:i/>
          <w:color w:val="000000"/>
          <w:sz w:val="28"/>
          <w:szCs w:val="28"/>
        </w:rPr>
        <w:t xml:space="preserve"> </w:t>
      </w:r>
      <w:r w:rsidRPr="0042349B">
        <w:rPr>
          <w:rStyle w:val="text"/>
          <w:b/>
          <w:bCs/>
          <w:i/>
          <w:color w:val="000000"/>
          <w:sz w:val="28"/>
          <w:szCs w:val="28"/>
          <w:vertAlign w:val="superscript"/>
        </w:rPr>
        <w:t>17 </w:t>
      </w:r>
      <w:r w:rsidRPr="0042349B">
        <w:rPr>
          <w:rStyle w:val="text"/>
          <w:i/>
          <w:color w:val="000000"/>
          <w:sz w:val="28"/>
          <w:szCs w:val="28"/>
        </w:rPr>
        <w:t>Then I applied myself to the understanding of wisdom, and also of madness and folly, but I learned that this, too, is a chasing after the wind.</w:t>
      </w:r>
      <w:r w:rsidRPr="0042349B">
        <w:rPr>
          <w:rStyle w:val="text"/>
          <w:i/>
          <w:color w:val="000000"/>
          <w:sz w:val="28"/>
          <w:szCs w:val="28"/>
        </w:rPr>
        <w:t xml:space="preserve"> (Ecclesiastes 1:12-17)</w:t>
      </w:r>
    </w:p>
    <w:p w:rsidR="0042349B" w:rsidRPr="0042349B" w:rsidRDefault="0042349B" w:rsidP="0042349B">
      <w:pPr>
        <w:pStyle w:val="NormalWeb"/>
        <w:spacing w:before="0" w:beforeAutospacing="0" w:after="150" w:afterAutospacing="0"/>
        <w:rPr>
          <w:rStyle w:val="text"/>
          <w:color w:val="000000"/>
          <w:sz w:val="28"/>
          <w:szCs w:val="28"/>
        </w:rPr>
      </w:pPr>
      <w:r>
        <w:rPr>
          <w:rStyle w:val="text"/>
          <w:color w:val="000000"/>
          <w:sz w:val="28"/>
          <w:szCs w:val="28"/>
        </w:rPr>
        <w:t>The most-accountable man who was given everything fumbled the football and lost the whole thing…because he was building himself and his surroundings…instead of building the kingdom</w:t>
      </w:r>
      <w:r w:rsidR="00FF3222">
        <w:rPr>
          <w:rStyle w:val="text"/>
          <w:color w:val="000000"/>
          <w:sz w:val="28"/>
          <w:szCs w:val="28"/>
        </w:rPr>
        <w:t xml:space="preserve"> for God</w:t>
      </w:r>
      <w:r>
        <w:rPr>
          <w:rStyle w:val="text"/>
          <w:color w:val="000000"/>
          <w:sz w:val="28"/>
          <w:szCs w:val="28"/>
        </w:rPr>
        <w:t>.  Personal greatness doesn’t help my neighbor if it is not applied in a God-honoring way.</w:t>
      </w:r>
    </w:p>
    <w:p w:rsidR="0042349B" w:rsidRPr="0042349B" w:rsidRDefault="0042349B" w:rsidP="0042349B">
      <w:pPr>
        <w:pStyle w:val="NormalWeb"/>
        <w:spacing w:before="0" w:beforeAutospacing="0" w:after="150" w:afterAutospacing="0"/>
        <w:rPr>
          <w:i/>
          <w:color w:val="000000"/>
          <w:sz w:val="28"/>
          <w:szCs w:val="28"/>
        </w:rPr>
      </w:pPr>
      <w:r w:rsidRPr="0042349B">
        <w:rPr>
          <w:rStyle w:val="text"/>
          <w:i/>
          <w:color w:val="000000"/>
          <w:sz w:val="28"/>
          <w:szCs w:val="28"/>
        </w:rPr>
        <w:t>King Solomon, however, loved many foreign women besides Pharaoh’s daughter—Moabites, Ammonites, Edomites, Sidonians and Hittites.</w:t>
      </w:r>
      <w:r w:rsidRPr="0042349B">
        <w:rPr>
          <w:i/>
          <w:color w:val="000000"/>
          <w:sz w:val="28"/>
          <w:szCs w:val="28"/>
          <w:shd w:val="clear" w:color="auto" w:fill="FFFFFF"/>
        </w:rPr>
        <w:t xml:space="preserve"> </w:t>
      </w:r>
      <w:r w:rsidRPr="0042349B">
        <w:rPr>
          <w:rStyle w:val="text"/>
          <w:b/>
          <w:bCs/>
          <w:i/>
          <w:color w:val="000000"/>
          <w:sz w:val="28"/>
          <w:szCs w:val="28"/>
          <w:vertAlign w:val="superscript"/>
        </w:rPr>
        <w:t>2 </w:t>
      </w:r>
      <w:r w:rsidRPr="0042349B">
        <w:rPr>
          <w:rStyle w:val="text"/>
          <w:i/>
          <w:color w:val="000000"/>
          <w:sz w:val="28"/>
          <w:szCs w:val="28"/>
        </w:rPr>
        <w:t xml:space="preserve">They were from nations about which the </w:t>
      </w:r>
      <w:r w:rsidRPr="0042349B">
        <w:rPr>
          <w:rStyle w:val="small-caps"/>
          <w:i/>
          <w:smallCaps/>
          <w:color w:val="000000"/>
          <w:sz w:val="28"/>
          <w:szCs w:val="28"/>
        </w:rPr>
        <w:t>Lord</w:t>
      </w:r>
      <w:r w:rsidRPr="0042349B">
        <w:rPr>
          <w:rStyle w:val="text"/>
          <w:i/>
          <w:color w:val="000000"/>
          <w:sz w:val="28"/>
          <w:szCs w:val="28"/>
        </w:rPr>
        <w:t xml:space="preserve"> had told the Israelites, “You must not intermarry with them, because they will surely turn your hearts after their gods.” Nevertheless, Solomon held fast to them in love.</w:t>
      </w:r>
      <w:r w:rsidRPr="0042349B">
        <w:rPr>
          <w:i/>
          <w:color w:val="000000"/>
          <w:sz w:val="28"/>
          <w:szCs w:val="28"/>
          <w:shd w:val="clear" w:color="auto" w:fill="FFFFFF"/>
        </w:rPr>
        <w:t xml:space="preserve"> </w:t>
      </w:r>
      <w:r w:rsidRPr="0042349B">
        <w:rPr>
          <w:rStyle w:val="text"/>
          <w:b/>
          <w:bCs/>
          <w:i/>
          <w:color w:val="000000"/>
          <w:sz w:val="28"/>
          <w:szCs w:val="28"/>
          <w:vertAlign w:val="superscript"/>
        </w:rPr>
        <w:t>3 </w:t>
      </w:r>
      <w:r w:rsidRPr="0042349B">
        <w:rPr>
          <w:rStyle w:val="text"/>
          <w:i/>
          <w:color w:val="000000"/>
          <w:sz w:val="28"/>
          <w:szCs w:val="28"/>
        </w:rPr>
        <w:t>He had seven hundred wives of royal birth and three hundred concubines, and his wives led him astray.</w:t>
      </w:r>
      <w:r w:rsidRPr="0042349B">
        <w:rPr>
          <w:i/>
          <w:color w:val="000000"/>
          <w:sz w:val="28"/>
          <w:szCs w:val="28"/>
          <w:shd w:val="clear" w:color="auto" w:fill="FFFFFF"/>
        </w:rPr>
        <w:t xml:space="preserve"> </w:t>
      </w:r>
      <w:r w:rsidRPr="0042349B">
        <w:rPr>
          <w:rStyle w:val="text"/>
          <w:b/>
          <w:bCs/>
          <w:i/>
          <w:color w:val="000000"/>
          <w:sz w:val="28"/>
          <w:szCs w:val="28"/>
          <w:vertAlign w:val="superscript"/>
        </w:rPr>
        <w:t>4 </w:t>
      </w:r>
      <w:r w:rsidRPr="0042349B">
        <w:rPr>
          <w:rStyle w:val="text"/>
          <w:i/>
          <w:color w:val="000000"/>
          <w:sz w:val="28"/>
          <w:szCs w:val="28"/>
        </w:rPr>
        <w:t xml:space="preserve">As Solomon grew old, his wives turned his heart after other gods, and his heart was not fully devoted to the </w:t>
      </w:r>
      <w:r w:rsidRPr="0042349B">
        <w:rPr>
          <w:rStyle w:val="small-caps"/>
          <w:i/>
          <w:smallCaps/>
          <w:color w:val="000000"/>
          <w:sz w:val="28"/>
          <w:szCs w:val="28"/>
        </w:rPr>
        <w:t>Lord</w:t>
      </w:r>
      <w:r w:rsidRPr="0042349B">
        <w:rPr>
          <w:rStyle w:val="text"/>
          <w:i/>
          <w:color w:val="000000"/>
          <w:sz w:val="28"/>
          <w:szCs w:val="28"/>
        </w:rPr>
        <w:t xml:space="preserve"> his God, as the heart of David his father had been.</w:t>
      </w:r>
      <w:r w:rsidRPr="0042349B">
        <w:rPr>
          <w:i/>
          <w:color w:val="000000"/>
          <w:sz w:val="28"/>
          <w:szCs w:val="28"/>
          <w:shd w:val="clear" w:color="auto" w:fill="FFFFFF"/>
        </w:rPr>
        <w:t xml:space="preserve"> </w:t>
      </w:r>
      <w:r w:rsidRPr="0042349B">
        <w:rPr>
          <w:rStyle w:val="text"/>
          <w:b/>
          <w:bCs/>
          <w:i/>
          <w:color w:val="000000"/>
          <w:sz w:val="28"/>
          <w:szCs w:val="28"/>
          <w:vertAlign w:val="superscript"/>
        </w:rPr>
        <w:t>5 </w:t>
      </w:r>
      <w:r w:rsidRPr="0042349B">
        <w:rPr>
          <w:rStyle w:val="text"/>
          <w:i/>
          <w:color w:val="000000"/>
          <w:sz w:val="28"/>
          <w:szCs w:val="28"/>
        </w:rPr>
        <w:t>He followed Ashtoreth the goddess of the Sidonians, and Molek the detestable god of the Ammonites.</w:t>
      </w:r>
      <w:r w:rsidRPr="0042349B">
        <w:rPr>
          <w:i/>
          <w:color w:val="000000"/>
          <w:sz w:val="28"/>
          <w:szCs w:val="28"/>
          <w:shd w:val="clear" w:color="auto" w:fill="FFFFFF"/>
        </w:rPr>
        <w:t xml:space="preserve"> </w:t>
      </w:r>
      <w:r w:rsidRPr="0042349B">
        <w:rPr>
          <w:rStyle w:val="text"/>
          <w:b/>
          <w:bCs/>
          <w:i/>
          <w:color w:val="000000"/>
          <w:sz w:val="28"/>
          <w:szCs w:val="28"/>
          <w:vertAlign w:val="superscript"/>
        </w:rPr>
        <w:t>6 </w:t>
      </w:r>
      <w:r w:rsidRPr="0042349B">
        <w:rPr>
          <w:rStyle w:val="text"/>
          <w:i/>
          <w:color w:val="000000"/>
          <w:sz w:val="28"/>
          <w:szCs w:val="28"/>
        </w:rPr>
        <w:t xml:space="preserve">So Solomon did evil in the eyes of the </w:t>
      </w:r>
      <w:r w:rsidRPr="0042349B">
        <w:rPr>
          <w:rStyle w:val="small-caps"/>
          <w:i/>
          <w:smallCaps/>
          <w:color w:val="000000"/>
          <w:sz w:val="28"/>
          <w:szCs w:val="28"/>
        </w:rPr>
        <w:t>Lord</w:t>
      </w:r>
      <w:r w:rsidRPr="0042349B">
        <w:rPr>
          <w:rStyle w:val="text"/>
          <w:i/>
          <w:color w:val="000000"/>
          <w:sz w:val="28"/>
          <w:szCs w:val="28"/>
        </w:rPr>
        <w:t xml:space="preserve">; he did not follow the </w:t>
      </w:r>
      <w:r w:rsidRPr="0042349B">
        <w:rPr>
          <w:rStyle w:val="small-caps"/>
          <w:i/>
          <w:smallCaps/>
          <w:color w:val="000000"/>
          <w:sz w:val="28"/>
          <w:szCs w:val="28"/>
        </w:rPr>
        <w:t>Lord</w:t>
      </w:r>
      <w:r w:rsidRPr="0042349B">
        <w:rPr>
          <w:rStyle w:val="text"/>
          <w:i/>
          <w:color w:val="000000"/>
          <w:sz w:val="28"/>
          <w:szCs w:val="28"/>
        </w:rPr>
        <w:t xml:space="preserve"> completely, as David his father had done.</w:t>
      </w:r>
      <w:r w:rsidRPr="0042349B">
        <w:rPr>
          <w:rStyle w:val="text"/>
          <w:i/>
          <w:color w:val="000000"/>
          <w:sz w:val="28"/>
          <w:szCs w:val="28"/>
        </w:rPr>
        <w:t xml:space="preserve"> </w:t>
      </w:r>
      <w:r w:rsidRPr="0042349B">
        <w:rPr>
          <w:rStyle w:val="text"/>
          <w:b/>
          <w:bCs/>
          <w:i/>
          <w:color w:val="000000"/>
          <w:sz w:val="28"/>
          <w:szCs w:val="28"/>
          <w:vertAlign w:val="superscript"/>
        </w:rPr>
        <w:t> </w:t>
      </w:r>
      <w:r w:rsidRPr="0042349B">
        <w:rPr>
          <w:rStyle w:val="text"/>
          <w:i/>
          <w:color w:val="000000"/>
          <w:sz w:val="28"/>
          <w:szCs w:val="28"/>
        </w:rPr>
        <w:t>On a hill east of Jerusalem, Solomon built a high place for Chemosh the detestable god of Moab, and for Molek the detestable god of the Ammonites.</w:t>
      </w:r>
      <w:r w:rsidRPr="0042349B">
        <w:rPr>
          <w:i/>
          <w:color w:val="000000"/>
          <w:sz w:val="28"/>
          <w:szCs w:val="28"/>
        </w:rPr>
        <w:t xml:space="preserve"> </w:t>
      </w:r>
      <w:r w:rsidRPr="0042349B">
        <w:rPr>
          <w:rStyle w:val="text"/>
          <w:b/>
          <w:bCs/>
          <w:i/>
          <w:color w:val="000000"/>
          <w:sz w:val="28"/>
          <w:szCs w:val="28"/>
          <w:vertAlign w:val="superscript"/>
        </w:rPr>
        <w:t>8 </w:t>
      </w:r>
      <w:r w:rsidRPr="0042349B">
        <w:rPr>
          <w:rStyle w:val="text"/>
          <w:i/>
          <w:color w:val="000000"/>
          <w:sz w:val="28"/>
          <w:szCs w:val="28"/>
        </w:rPr>
        <w:t xml:space="preserve">He did the same for all his foreign wives, who burned incense and </w:t>
      </w:r>
      <w:r w:rsidRPr="0042349B">
        <w:rPr>
          <w:rStyle w:val="text"/>
          <w:i/>
          <w:color w:val="000000"/>
          <w:sz w:val="28"/>
          <w:szCs w:val="28"/>
        </w:rPr>
        <w:lastRenderedPageBreak/>
        <w:t>offered sacrifices to their gods.</w:t>
      </w:r>
      <w:r>
        <w:rPr>
          <w:rStyle w:val="text"/>
          <w:i/>
          <w:color w:val="000000"/>
          <w:sz w:val="28"/>
          <w:szCs w:val="28"/>
        </w:rPr>
        <w:t xml:space="preserve">  </w:t>
      </w:r>
      <w:r w:rsidRPr="0042349B">
        <w:rPr>
          <w:rStyle w:val="text"/>
          <w:b/>
          <w:bCs/>
          <w:i/>
          <w:color w:val="000000"/>
          <w:sz w:val="28"/>
          <w:szCs w:val="28"/>
          <w:vertAlign w:val="superscript"/>
        </w:rPr>
        <w:t>9 </w:t>
      </w:r>
      <w:r w:rsidRPr="0042349B">
        <w:rPr>
          <w:rStyle w:val="text"/>
          <w:i/>
          <w:color w:val="000000"/>
          <w:sz w:val="28"/>
          <w:szCs w:val="28"/>
        </w:rPr>
        <w:t xml:space="preserve">The </w:t>
      </w:r>
      <w:r w:rsidRPr="0042349B">
        <w:rPr>
          <w:rStyle w:val="small-caps"/>
          <w:i/>
          <w:smallCaps/>
          <w:color w:val="000000"/>
          <w:sz w:val="28"/>
          <w:szCs w:val="28"/>
        </w:rPr>
        <w:t>Lord</w:t>
      </w:r>
      <w:r w:rsidRPr="0042349B">
        <w:rPr>
          <w:rStyle w:val="text"/>
          <w:i/>
          <w:color w:val="000000"/>
          <w:sz w:val="28"/>
          <w:szCs w:val="28"/>
        </w:rPr>
        <w:t xml:space="preserve"> became angry with Solomon because his heart had turned away from the </w:t>
      </w:r>
      <w:r w:rsidRPr="0042349B">
        <w:rPr>
          <w:rStyle w:val="small-caps"/>
          <w:i/>
          <w:smallCaps/>
          <w:color w:val="000000"/>
          <w:sz w:val="28"/>
          <w:szCs w:val="28"/>
        </w:rPr>
        <w:t>Lord</w:t>
      </w:r>
      <w:r w:rsidRPr="0042349B">
        <w:rPr>
          <w:rStyle w:val="text"/>
          <w:i/>
          <w:color w:val="000000"/>
          <w:sz w:val="28"/>
          <w:szCs w:val="28"/>
        </w:rPr>
        <w:t>, the God of Israel, who had appeared to him twice.</w:t>
      </w:r>
      <w:r w:rsidRPr="0042349B">
        <w:rPr>
          <w:i/>
          <w:color w:val="000000"/>
          <w:sz w:val="28"/>
          <w:szCs w:val="28"/>
        </w:rPr>
        <w:t xml:space="preserve"> </w:t>
      </w:r>
      <w:r w:rsidRPr="0042349B">
        <w:rPr>
          <w:rStyle w:val="text"/>
          <w:b/>
          <w:bCs/>
          <w:i/>
          <w:color w:val="000000"/>
          <w:sz w:val="28"/>
          <w:szCs w:val="28"/>
          <w:vertAlign w:val="superscript"/>
        </w:rPr>
        <w:t>10 </w:t>
      </w:r>
      <w:r w:rsidRPr="0042349B">
        <w:rPr>
          <w:rStyle w:val="text"/>
          <w:i/>
          <w:color w:val="000000"/>
          <w:sz w:val="28"/>
          <w:szCs w:val="28"/>
        </w:rPr>
        <w:t xml:space="preserve">Although he had forbidden Solomon to follow other gods, Solomon did not keep the </w:t>
      </w:r>
      <w:r w:rsidRPr="0042349B">
        <w:rPr>
          <w:rStyle w:val="small-caps"/>
          <w:i/>
          <w:smallCaps/>
          <w:color w:val="000000"/>
          <w:sz w:val="28"/>
          <w:szCs w:val="28"/>
        </w:rPr>
        <w:t>Lord</w:t>
      </w:r>
      <w:r w:rsidRPr="0042349B">
        <w:rPr>
          <w:rStyle w:val="text"/>
          <w:i/>
          <w:color w:val="000000"/>
          <w:sz w:val="28"/>
          <w:szCs w:val="28"/>
        </w:rPr>
        <w:t>’s command.</w:t>
      </w:r>
      <w:r w:rsidRPr="0042349B">
        <w:rPr>
          <w:i/>
          <w:color w:val="000000"/>
          <w:sz w:val="28"/>
          <w:szCs w:val="28"/>
        </w:rPr>
        <w:t xml:space="preserve"> </w:t>
      </w:r>
      <w:r w:rsidRPr="0042349B">
        <w:rPr>
          <w:rStyle w:val="text"/>
          <w:b/>
          <w:bCs/>
          <w:i/>
          <w:color w:val="000000"/>
          <w:sz w:val="28"/>
          <w:szCs w:val="28"/>
          <w:vertAlign w:val="superscript"/>
        </w:rPr>
        <w:t>11 </w:t>
      </w:r>
      <w:r w:rsidRPr="0042349B">
        <w:rPr>
          <w:rStyle w:val="text"/>
          <w:i/>
          <w:color w:val="000000"/>
          <w:sz w:val="28"/>
          <w:szCs w:val="28"/>
        </w:rPr>
        <w:t xml:space="preserve">So the </w:t>
      </w:r>
      <w:r w:rsidRPr="0042349B">
        <w:rPr>
          <w:rStyle w:val="small-caps"/>
          <w:i/>
          <w:smallCaps/>
          <w:color w:val="000000"/>
          <w:sz w:val="28"/>
          <w:szCs w:val="28"/>
        </w:rPr>
        <w:t>Lord</w:t>
      </w:r>
      <w:r w:rsidRPr="0042349B">
        <w:rPr>
          <w:rStyle w:val="text"/>
          <w:i/>
          <w:color w:val="000000"/>
          <w:sz w:val="28"/>
          <w:szCs w:val="28"/>
        </w:rPr>
        <w:t xml:space="preserve"> said to Solomon, “Since this is your attitude and you have not kept my covenant and my decrees, which I commanded you, I will most certainly tear the kingdom away from you and give it to one of your subordinates.</w:t>
      </w:r>
      <w:r w:rsidRPr="0042349B">
        <w:rPr>
          <w:i/>
          <w:color w:val="000000"/>
          <w:sz w:val="28"/>
          <w:szCs w:val="28"/>
        </w:rPr>
        <w:t xml:space="preserve"> </w:t>
      </w:r>
      <w:r w:rsidRPr="0042349B">
        <w:rPr>
          <w:rStyle w:val="text"/>
          <w:b/>
          <w:bCs/>
          <w:i/>
          <w:color w:val="000000"/>
          <w:sz w:val="28"/>
          <w:szCs w:val="28"/>
          <w:vertAlign w:val="superscript"/>
        </w:rPr>
        <w:t>12 </w:t>
      </w:r>
      <w:r w:rsidRPr="0042349B">
        <w:rPr>
          <w:rStyle w:val="text"/>
          <w:i/>
          <w:color w:val="000000"/>
          <w:sz w:val="28"/>
          <w:szCs w:val="28"/>
        </w:rPr>
        <w:t>Nevertheless, for the sake of David your father, I will not do it during your lifetime. I will tear it out of the hand of your son.</w:t>
      </w:r>
      <w:r w:rsidRPr="0042349B">
        <w:rPr>
          <w:i/>
          <w:color w:val="000000"/>
          <w:sz w:val="28"/>
          <w:szCs w:val="28"/>
        </w:rPr>
        <w:t xml:space="preserve"> </w:t>
      </w:r>
      <w:r w:rsidRPr="0042349B">
        <w:rPr>
          <w:rStyle w:val="text"/>
          <w:b/>
          <w:bCs/>
          <w:i/>
          <w:color w:val="000000"/>
          <w:sz w:val="28"/>
          <w:szCs w:val="28"/>
          <w:vertAlign w:val="superscript"/>
        </w:rPr>
        <w:t>13 </w:t>
      </w:r>
      <w:r w:rsidRPr="0042349B">
        <w:rPr>
          <w:rStyle w:val="text"/>
          <w:i/>
          <w:color w:val="000000"/>
          <w:sz w:val="28"/>
          <w:szCs w:val="28"/>
        </w:rPr>
        <w:t>Yet I will not tear the whole kingdom from him, but will give him one tribe for the sake of David my servant and for the sake of Jerusalem, which I have chosen.”</w:t>
      </w:r>
    </w:p>
    <w:p w:rsidR="004F12E8" w:rsidRDefault="0042349B" w:rsidP="0042349B">
      <w:pPr>
        <w:pStyle w:val="NormalWeb"/>
        <w:spacing w:before="0" w:beforeAutospacing="0" w:after="150" w:afterAutospacing="0"/>
        <w:rPr>
          <w:rStyle w:val="text"/>
          <w:i/>
          <w:color w:val="000000"/>
          <w:sz w:val="28"/>
          <w:szCs w:val="28"/>
        </w:rPr>
      </w:pPr>
      <w:r w:rsidRPr="0042349B">
        <w:rPr>
          <w:rStyle w:val="text"/>
          <w:i/>
          <w:color w:val="000000"/>
          <w:sz w:val="28"/>
          <w:szCs w:val="28"/>
        </w:rPr>
        <w:t xml:space="preserve"> (1 Kings 11:1-</w:t>
      </w:r>
      <w:r>
        <w:rPr>
          <w:rStyle w:val="text"/>
          <w:i/>
          <w:color w:val="000000"/>
          <w:sz w:val="28"/>
          <w:szCs w:val="28"/>
        </w:rPr>
        <w:t>13</w:t>
      </w:r>
      <w:r w:rsidRPr="0042349B">
        <w:rPr>
          <w:rStyle w:val="text"/>
          <w:i/>
          <w:color w:val="000000"/>
          <w:sz w:val="28"/>
          <w:szCs w:val="28"/>
        </w:rPr>
        <w:t>)</w:t>
      </w:r>
      <w:r w:rsidR="004F12E8">
        <w:rPr>
          <w:rStyle w:val="text"/>
          <w:i/>
          <w:color w:val="000000"/>
          <w:sz w:val="28"/>
          <w:szCs w:val="28"/>
        </w:rPr>
        <w:t>.</w:t>
      </w:r>
    </w:p>
    <w:p w:rsidR="0042349B" w:rsidRPr="0042349B" w:rsidRDefault="004F12E8" w:rsidP="0042349B">
      <w:pPr>
        <w:pStyle w:val="NormalWeb"/>
        <w:spacing w:before="0" w:beforeAutospacing="0" w:after="150" w:afterAutospacing="0"/>
        <w:rPr>
          <w:i/>
          <w:color w:val="000000"/>
          <w:sz w:val="28"/>
          <w:szCs w:val="28"/>
        </w:rPr>
      </w:pPr>
      <w:r>
        <w:rPr>
          <w:rStyle w:val="text"/>
          <w:color w:val="000000"/>
          <w:sz w:val="28"/>
          <w:szCs w:val="28"/>
        </w:rPr>
        <w:t>David was a devoted servant of God; but his legacy was an absolute mess.</w:t>
      </w:r>
      <w:r>
        <w:rPr>
          <w:rStyle w:val="text"/>
          <w:i/>
          <w:color w:val="000000"/>
          <w:sz w:val="28"/>
          <w:szCs w:val="28"/>
        </w:rPr>
        <w:t xml:space="preserve"> </w:t>
      </w:r>
    </w:p>
    <w:p w:rsidR="00FF3222" w:rsidRDefault="007D60A4" w:rsidP="007D60A4">
      <w:pPr>
        <w:rPr>
          <w:rFonts w:ascii="Times New Roman" w:hAnsi="Times New Roman" w:cs="Times New Roman"/>
          <w:sz w:val="28"/>
          <w:szCs w:val="28"/>
        </w:rPr>
      </w:pPr>
      <w:r w:rsidRPr="007D60A4">
        <w:rPr>
          <w:rFonts w:ascii="Times New Roman" w:hAnsi="Times New Roman" w:cs="Times New Roman"/>
          <w:b/>
          <w:sz w:val="28"/>
          <w:szCs w:val="28"/>
        </w:rPr>
        <w:t>Read 1 Kings 1:1-4</w:t>
      </w:r>
      <w:r>
        <w:rPr>
          <w:rFonts w:ascii="Times New Roman" w:hAnsi="Times New Roman" w:cs="Times New Roman"/>
          <w:sz w:val="28"/>
          <w:szCs w:val="28"/>
        </w:rPr>
        <w:t>: King David was now an old man; who needed to have attendants deal with his health issues.  David needed a warm body to lie up against; just to keep warm.  They also covered him with clothes.  It must have been winter.  The young and beautiful virgin attendant was named Abishag the Shunamite.  She was perhaps considered a concubine; but David had no physical intimate relations with her.</w:t>
      </w:r>
      <w:r w:rsidR="00780CA4">
        <w:rPr>
          <w:rFonts w:ascii="Times New Roman" w:hAnsi="Times New Roman" w:cs="Times New Roman"/>
          <w:sz w:val="28"/>
          <w:szCs w:val="28"/>
        </w:rPr>
        <w:t xml:space="preserve">  She would become used by one of David’s sons for political purposes after David died.</w:t>
      </w:r>
      <w:r>
        <w:rPr>
          <w:rFonts w:ascii="Times New Roman" w:hAnsi="Times New Roman" w:cs="Times New Roman"/>
          <w:sz w:val="28"/>
          <w:szCs w:val="28"/>
        </w:rPr>
        <w:t xml:space="preserve"> </w:t>
      </w:r>
      <w:r w:rsidR="00FF3222">
        <w:rPr>
          <w:rFonts w:ascii="Times New Roman" w:hAnsi="Times New Roman" w:cs="Times New Roman"/>
          <w:sz w:val="28"/>
          <w:szCs w:val="28"/>
        </w:rPr>
        <w:t xml:space="preserve">  Some people postpone the inevitable; leaving room for unexpected estate problems.</w:t>
      </w:r>
    </w:p>
    <w:p w:rsidR="00CC5C22" w:rsidRDefault="00D1222F" w:rsidP="007D60A4">
      <w:pPr>
        <w:rPr>
          <w:rFonts w:ascii="Times New Roman" w:hAnsi="Times New Roman" w:cs="Times New Roman"/>
          <w:sz w:val="28"/>
          <w:szCs w:val="28"/>
        </w:rPr>
      </w:pPr>
      <w:r w:rsidRPr="00D1222F">
        <w:rPr>
          <w:rFonts w:ascii="Times New Roman" w:hAnsi="Times New Roman" w:cs="Times New Roman"/>
          <w:b/>
          <w:sz w:val="28"/>
          <w:szCs w:val="28"/>
        </w:rPr>
        <w:t>Read 1 Kings 1:5-21</w:t>
      </w:r>
      <w:r>
        <w:rPr>
          <w:rFonts w:ascii="Times New Roman" w:hAnsi="Times New Roman" w:cs="Times New Roman"/>
          <w:sz w:val="28"/>
          <w:szCs w:val="28"/>
        </w:rPr>
        <w:t xml:space="preserve">: David had 19 sons.  There were a couple </w:t>
      </w:r>
      <w:r w:rsidR="00D43B7B">
        <w:rPr>
          <w:rFonts w:ascii="Times New Roman" w:hAnsi="Times New Roman" w:cs="Times New Roman"/>
          <w:sz w:val="28"/>
          <w:szCs w:val="28"/>
        </w:rPr>
        <w:t>of t</w:t>
      </w:r>
      <w:r w:rsidR="00C05236">
        <w:rPr>
          <w:rFonts w:ascii="Times New Roman" w:hAnsi="Times New Roman" w:cs="Times New Roman"/>
          <w:sz w:val="28"/>
          <w:szCs w:val="28"/>
        </w:rPr>
        <w:t xml:space="preserve">hem </w:t>
      </w:r>
      <w:r>
        <w:rPr>
          <w:rFonts w:ascii="Times New Roman" w:hAnsi="Times New Roman" w:cs="Times New Roman"/>
          <w:sz w:val="28"/>
          <w:szCs w:val="28"/>
        </w:rPr>
        <w:t>who were power-hungry</w:t>
      </w:r>
      <w:r w:rsidR="008D07E2">
        <w:rPr>
          <w:rFonts w:ascii="Times New Roman" w:hAnsi="Times New Roman" w:cs="Times New Roman"/>
          <w:sz w:val="28"/>
          <w:szCs w:val="28"/>
        </w:rPr>
        <w:t>,</w:t>
      </w:r>
      <w:r>
        <w:rPr>
          <w:rFonts w:ascii="Times New Roman" w:hAnsi="Times New Roman" w:cs="Times New Roman"/>
          <w:sz w:val="28"/>
          <w:szCs w:val="28"/>
        </w:rPr>
        <w:t xml:space="preserve"> and </w:t>
      </w:r>
      <w:r w:rsidR="00D43B7B">
        <w:rPr>
          <w:rFonts w:ascii="Times New Roman" w:hAnsi="Times New Roman" w:cs="Times New Roman"/>
          <w:sz w:val="28"/>
          <w:szCs w:val="28"/>
        </w:rPr>
        <w:t xml:space="preserve">were </w:t>
      </w:r>
      <w:r>
        <w:rPr>
          <w:rFonts w:ascii="Times New Roman" w:hAnsi="Times New Roman" w:cs="Times New Roman"/>
          <w:sz w:val="28"/>
          <w:szCs w:val="28"/>
        </w:rPr>
        <w:t>willing to do whatever was required to take the throne.</w:t>
      </w:r>
      <w:r w:rsidR="00C05236">
        <w:rPr>
          <w:rFonts w:ascii="Times New Roman" w:hAnsi="Times New Roman" w:cs="Times New Roman"/>
          <w:sz w:val="28"/>
          <w:szCs w:val="28"/>
        </w:rPr>
        <w:t xml:space="preserve"> David was a man after God’s heart; but he had some serious family problems with his sons.  </w:t>
      </w:r>
      <w:r w:rsidR="00D43B7B">
        <w:rPr>
          <w:rFonts w:ascii="Times New Roman" w:hAnsi="Times New Roman" w:cs="Times New Roman"/>
          <w:sz w:val="28"/>
          <w:szCs w:val="28"/>
        </w:rPr>
        <w:t xml:space="preserve">He seemed to be a negligent father.  </w:t>
      </w:r>
      <w:r w:rsidR="00135379">
        <w:rPr>
          <w:rFonts w:ascii="Times New Roman" w:hAnsi="Times New Roman" w:cs="Times New Roman"/>
          <w:sz w:val="28"/>
          <w:szCs w:val="28"/>
        </w:rPr>
        <w:t xml:space="preserve">He did not intervene or stop them. </w:t>
      </w:r>
      <w:r w:rsidR="00C05236">
        <w:rPr>
          <w:rFonts w:ascii="Times New Roman" w:hAnsi="Times New Roman" w:cs="Times New Roman"/>
          <w:sz w:val="28"/>
          <w:szCs w:val="28"/>
        </w:rPr>
        <w:t xml:space="preserve">He had one son (Amon) who raped his own sister.  Another son Absalom killed </w:t>
      </w:r>
      <w:r w:rsidR="00FF3222">
        <w:rPr>
          <w:rFonts w:ascii="Times New Roman" w:hAnsi="Times New Roman" w:cs="Times New Roman"/>
          <w:sz w:val="28"/>
          <w:szCs w:val="28"/>
        </w:rPr>
        <w:t xml:space="preserve">hs brother </w:t>
      </w:r>
      <w:r w:rsidR="00C05236">
        <w:rPr>
          <w:rFonts w:ascii="Times New Roman" w:hAnsi="Times New Roman" w:cs="Times New Roman"/>
          <w:sz w:val="28"/>
          <w:szCs w:val="28"/>
        </w:rPr>
        <w:t>Amon</w:t>
      </w:r>
      <w:r w:rsidR="00D43B7B">
        <w:rPr>
          <w:rFonts w:ascii="Times New Roman" w:hAnsi="Times New Roman" w:cs="Times New Roman"/>
          <w:sz w:val="28"/>
          <w:szCs w:val="28"/>
        </w:rPr>
        <w:t xml:space="preserve">; and then formed a conspiracy to take the throne away from his father (2 Samuel 14:3-17:29).  Shockingly, David let this prideful son Absalom take many of his key counselors and generals to overthrow the kingdom.  Absalom actually was successful for a short time.  </w:t>
      </w:r>
      <w:r w:rsidR="00135379">
        <w:rPr>
          <w:rFonts w:ascii="Times New Roman" w:hAnsi="Times New Roman" w:cs="Times New Roman"/>
          <w:sz w:val="28"/>
          <w:szCs w:val="28"/>
        </w:rPr>
        <w:t xml:space="preserve">David had a guilty conscience, and thought that God was punishing him.  He could have stopped his internal enemies if he wanted to.  </w:t>
      </w:r>
      <w:r w:rsidR="00D43B7B">
        <w:rPr>
          <w:rFonts w:ascii="Times New Roman" w:hAnsi="Times New Roman" w:cs="Times New Roman"/>
          <w:sz w:val="28"/>
          <w:szCs w:val="28"/>
        </w:rPr>
        <w:t xml:space="preserve"> </w:t>
      </w:r>
      <w:r w:rsidR="00FF3222">
        <w:rPr>
          <w:rFonts w:ascii="Times New Roman" w:hAnsi="Times New Roman" w:cs="Times New Roman"/>
          <w:sz w:val="28"/>
          <w:szCs w:val="28"/>
        </w:rPr>
        <w:t>He was too soft on his sons.</w:t>
      </w:r>
    </w:p>
    <w:p w:rsidR="00D43B7B" w:rsidRDefault="00D43B7B" w:rsidP="007D60A4">
      <w:pPr>
        <w:rPr>
          <w:rFonts w:ascii="Times New Roman" w:hAnsi="Times New Roman" w:cs="Times New Roman"/>
          <w:sz w:val="28"/>
          <w:szCs w:val="28"/>
        </w:rPr>
      </w:pPr>
      <w:r>
        <w:rPr>
          <w:rFonts w:ascii="Times New Roman" w:hAnsi="Times New Roman" w:cs="Times New Roman"/>
          <w:sz w:val="28"/>
          <w:szCs w:val="28"/>
        </w:rPr>
        <w:t xml:space="preserve">This chapter is about David’s son Adoijah; who formed a coup to become the next heir apparent (instead of </w:t>
      </w:r>
      <w:r w:rsidR="00135379">
        <w:rPr>
          <w:rFonts w:ascii="Times New Roman" w:hAnsi="Times New Roman" w:cs="Times New Roman"/>
          <w:sz w:val="28"/>
          <w:szCs w:val="28"/>
        </w:rPr>
        <w:t xml:space="preserve">another son, </w:t>
      </w:r>
      <w:r>
        <w:rPr>
          <w:rFonts w:ascii="Times New Roman" w:hAnsi="Times New Roman" w:cs="Times New Roman"/>
          <w:sz w:val="28"/>
          <w:szCs w:val="28"/>
        </w:rPr>
        <w:t xml:space="preserve">Solomon who he had promised it to).   </w:t>
      </w:r>
      <w:r w:rsidR="00135379">
        <w:rPr>
          <w:rFonts w:ascii="Times New Roman" w:hAnsi="Times New Roman" w:cs="Times New Roman"/>
          <w:sz w:val="28"/>
          <w:szCs w:val="28"/>
        </w:rPr>
        <w:t xml:space="preserve">The </w:t>
      </w:r>
      <w:r w:rsidR="00135379">
        <w:rPr>
          <w:rFonts w:ascii="Times New Roman" w:hAnsi="Times New Roman" w:cs="Times New Roman"/>
          <w:sz w:val="28"/>
          <w:szCs w:val="28"/>
        </w:rPr>
        <w:lastRenderedPageBreak/>
        <w:t>various wicked attempts from David’s sons steered clear of the true and most-faithful.</w:t>
      </w:r>
    </w:p>
    <w:p w:rsidR="001C185A" w:rsidRDefault="00135379" w:rsidP="007D60A4">
      <w:pPr>
        <w:rPr>
          <w:rFonts w:ascii="Times New Roman" w:hAnsi="Times New Roman" w:cs="Times New Roman"/>
          <w:sz w:val="28"/>
          <w:szCs w:val="28"/>
        </w:rPr>
      </w:pPr>
      <w:r w:rsidRPr="009E0810">
        <w:rPr>
          <w:rFonts w:ascii="Times New Roman" w:hAnsi="Times New Roman" w:cs="Times New Roman"/>
          <w:b/>
          <w:sz w:val="28"/>
          <w:szCs w:val="28"/>
        </w:rPr>
        <w:t>Read 1 Kings 1:22-</w:t>
      </w:r>
      <w:r w:rsidR="009E0810" w:rsidRPr="009E0810">
        <w:rPr>
          <w:rFonts w:ascii="Times New Roman" w:hAnsi="Times New Roman" w:cs="Times New Roman"/>
          <w:b/>
          <w:sz w:val="28"/>
          <w:szCs w:val="28"/>
        </w:rPr>
        <w:t>52</w:t>
      </w:r>
      <w:r w:rsidR="009E0810">
        <w:rPr>
          <w:rFonts w:ascii="Times New Roman" w:hAnsi="Times New Roman" w:cs="Times New Roman"/>
          <w:sz w:val="28"/>
          <w:szCs w:val="28"/>
        </w:rPr>
        <w:t xml:space="preserve">: Finally, King David was alerted that the wrong son had seized the throne.  He dispatched his chosen-few loyal supporters and protectors and made Solomon the true king.  </w:t>
      </w:r>
      <w:r w:rsidR="001C185A">
        <w:rPr>
          <w:rFonts w:ascii="Times New Roman" w:hAnsi="Times New Roman" w:cs="Times New Roman"/>
          <w:sz w:val="28"/>
          <w:szCs w:val="28"/>
        </w:rPr>
        <w:t>God had previously-selected Solomon to be the next king.</w:t>
      </w:r>
    </w:p>
    <w:p w:rsidR="001C185A" w:rsidRPr="001C185A" w:rsidRDefault="001C185A" w:rsidP="001C185A">
      <w:pPr>
        <w:spacing w:line="240" w:lineRule="auto"/>
        <w:rPr>
          <w:rFonts w:ascii="Times New Roman" w:hAnsi="Times New Roman" w:cs="Times New Roman"/>
          <w:i/>
          <w:sz w:val="24"/>
          <w:szCs w:val="24"/>
        </w:rPr>
      </w:pPr>
      <w:r w:rsidRPr="001C185A">
        <w:rPr>
          <w:rStyle w:val="text"/>
          <w:rFonts w:ascii="Times New Roman" w:hAnsi="Times New Roman" w:cs="Times New Roman"/>
          <w:b/>
          <w:bCs/>
          <w:i/>
          <w:color w:val="000000"/>
          <w:sz w:val="24"/>
          <w:szCs w:val="24"/>
          <w:vertAlign w:val="superscript"/>
        </w:rPr>
        <w:t> </w:t>
      </w:r>
      <w:r w:rsidRPr="001C185A">
        <w:rPr>
          <w:rStyle w:val="text"/>
          <w:rFonts w:ascii="Times New Roman" w:hAnsi="Times New Roman" w:cs="Times New Roman"/>
          <w:i/>
          <w:color w:val="000000"/>
          <w:sz w:val="24"/>
          <w:szCs w:val="24"/>
        </w:rPr>
        <w:t xml:space="preserve">“Yet the </w:t>
      </w:r>
      <w:r w:rsidRPr="001C185A">
        <w:rPr>
          <w:rStyle w:val="small-caps"/>
          <w:rFonts w:ascii="Times New Roman" w:hAnsi="Times New Roman" w:cs="Times New Roman"/>
          <w:i/>
          <w:smallCaps/>
          <w:color w:val="000000"/>
          <w:sz w:val="24"/>
          <w:szCs w:val="24"/>
        </w:rPr>
        <w:t>Lord</w:t>
      </w:r>
      <w:r w:rsidRPr="001C185A">
        <w:rPr>
          <w:rStyle w:val="text"/>
          <w:rFonts w:ascii="Times New Roman" w:hAnsi="Times New Roman" w:cs="Times New Roman"/>
          <w:i/>
          <w:color w:val="000000"/>
          <w:sz w:val="24"/>
          <w:szCs w:val="24"/>
        </w:rPr>
        <w:t>, the God of Israel, chose me from my whole family to be king over Israel forever. He chose Judah as leader, and from the tribe of Judah he chose my family, and from my father’s sons he was pleased to make me king over all Israel.</w:t>
      </w:r>
      <w:r w:rsidRPr="001C185A">
        <w:rPr>
          <w:rFonts w:ascii="Times New Roman" w:hAnsi="Times New Roman" w:cs="Times New Roman"/>
          <w:i/>
          <w:color w:val="000000"/>
          <w:sz w:val="24"/>
          <w:szCs w:val="24"/>
          <w:shd w:val="clear" w:color="auto" w:fill="FFFFFF"/>
        </w:rPr>
        <w:t xml:space="preserve"> </w:t>
      </w:r>
      <w:r w:rsidRPr="001C185A">
        <w:rPr>
          <w:rStyle w:val="text"/>
          <w:rFonts w:ascii="Times New Roman" w:hAnsi="Times New Roman" w:cs="Times New Roman"/>
          <w:b/>
          <w:bCs/>
          <w:i/>
          <w:color w:val="000000"/>
          <w:sz w:val="24"/>
          <w:szCs w:val="24"/>
          <w:vertAlign w:val="superscript"/>
        </w:rPr>
        <w:t>5 </w:t>
      </w:r>
      <w:r w:rsidRPr="001C185A">
        <w:rPr>
          <w:rStyle w:val="text"/>
          <w:rFonts w:ascii="Times New Roman" w:hAnsi="Times New Roman" w:cs="Times New Roman"/>
          <w:i/>
          <w:color w:val="000000"/>
          <w:sz w:val="24"/>
          <w:szCs w:val="24"/>
        </w:rPr>
        <w:t xml:space="preserve">Of all my sons—and the </w:t>
      </w:r>
      <w:r w:rsidRPr="001C185A">
        <w:rPr>
          <w:rStyle w:val="small-caps"/>
          <w:rFonts w:ascii="Times New Roman" w:hAnsi="Times New Roman" w:cs="Times New Roman"/>
          <w:i/>
          <w:smallCaps/>
          <w:color w:val="000000"/>
          <w:sz w:val="24"/>
          <w:szCs w:val="24"/>
        </w:rPr>
        <w:t>Lord</w:t>
      </w:r>
      <w:r w:rsidRPr="001C185A">
        <w:rPr>
          <w:rStyle w:val="text"/>
          <w:rFonts w:ascii="Times New Roman" w:hAnsi="Times New Roman" w:cs="Times New Roman"/>
          <w:i/>
          <w:color w:val="000000"/>
          <w:sz w:val="24"/>
          <w:szCs w:val="24"/>
        </w:rPr>
        <w:t xml:space="preserve"> has given me many—he has chosen my son Solomon to sit on the throne of the kingdom of the </w:t>
      </w:r>
      <w:r w:rsidRPr="001C185A">
        <w:rPr>
          <w:rStyle w:val="small-caps"/>
          <w:rFonts w:ascii="Times New Roman" w:hAnsi="Times New Roman" w:cs="Times New Roman"/>
          <w:i/>
          <w:smallCaps/>
          <w:color w:val="000000"/>
          <w:sz w:val="24"/>
          <w:szCs w:val="24"/>
        </w:rPr>
        <w:t>Lord</w:t>
      </w:r>
      <w:r w:rsidRPr="001C185A">
        <w:rPr>
          <w:rStyle w:val="text"/>
          <w:rFonts w:ascii="Times New Roman" w:hAnsi="Times New Roman" w:cs="Times New Roman"/>
          <w:i/>
          <w:color w:val="000000"/>
          <w:sz w:val="24"/>
          <w:szCs w:val="24"/>
        </w:rPr>
        <w:t xml:space="preserve"> over Israel.</w:t>
      </w:r>
      <w:r w:rsidRPr="001C185A">
        <w:rPr>
          <w:rFonts w:ascii="Times New Roman" w:hAnsi="Times New Roman" w:cs="Times New Roman"/>
          <w:i/>
          <w:color w:val="000000"/>
          <w:sz w:val="24"/>
          <w:szCs w:val="24"/>
          <w:shd w:val="clear" w:color="auto" w:fill="FFFFFF"/>
        </w:rPr>
        <w:t xml:space="preserve"> </w:t>
      </w:r>
      <w:r w:rsidRPr="001C185A">
        <w:rPr>
          <w:rStyle w:val="text"/>
          <w:rFonts w:ascii="Times New Roman" w:hAnsi="Times New Roman" w:cs="Times New Roman"/>
          <w:b/>
          <w:bCs/>
          <w:i/>
          <w:color w:val="000000"/>
          <w:sz w:val="24"/>
          <w:szCs w:val="24"/>
          <w:vertAlign w:val="superscript"/>
        </w:rPr>
        <w:t>6 </w:t>
      </w:r>
      <w:r w:rsidRPr="001C185A">
        <w:rPr>
          <w:rStyle w:val="text"/>
          <w:rFonts w:ascii="Times New Roman" w:hAnsi="Times New Roman" w:cs="Times New Roman"/>
          <w:i/>
          <w:color w:val="000000"/>
          <w:sz w:val="24"/>
          <w:szCs w:val="24"/>
        </w:rPr>
        <w:t>He said to me: ‘Solomon your son is the one who will build my house and my courts, for I have chosen him to be my son, and I will be his father.</w:t>
      </w:r>
      <w:r w:rsidRPr="001C185A">
        <w:rPr>
          <w:rStyle w:val="text"/>
          <w:rFonts w:ascii="Times New Roman" w:hAnsi="Times New Roman" w:cs="Times New Roman"/>
          <w:i/>
          <w:color w:val="000000"/>
          <w:sz w:val="24"/>
          <w:szCs w:val="24"/>
        </w:rPr>
        <w:t xml:space="preserve"> (1 Chronicles 28:4-6)</w:t>
      </w:r>
    </w:p>
    <w:p w:rsidR="001C185A" w:rsidRPr="00FF3222" w:rsidRDefault="001C185A" w:rsidP="001C185A">
      <w:pPr>
        <w:spacing w:line="240" w:lineRule="auto"/>
        <w:rPr>
          <w:rFonts w:ascii="Times New Roman" w:hAnsi="Times New Roman" w:cs="Times New Roman"/>
          <w:sz w:val="28"/>
          <w:szCs w:val="28"/>
        </w:rPr>
      </w:pPr>
      <w:r w:rsidRPr="00FF3222">
        <w:rPr>
          <w:rFonts w:ascii="Times New Roman" w:hAnsi="Times New Roman" w:cs="Times New Roman"/>
          <w:sz w:val="28"/>
          <w:szCs w:val="28"/>
        </w:rPr>
        <w:t xml:space="preserve">The Cherethites and Pelethites were David’s secret service servants. </w:t>
      </w:r>
      <w:r w:rsidRPr="00FF3222">
        <w:rPr>
          <w:rFonts w:ascii="Times New Roman" w:hAnsi="Times New Roman" w:cs="Times New Roman"/>
          <w:sz w:val="28"/>
          <w:szCs w:val="28"/>
          <w:shd w:val="clear" w:color="auto" w:fill="FFFFFF"/>
        </w:rPr>
        <w:t xml:space="preserve">They are interpreted to have been a group of elite </w:t>
      </w:r>
      <w:hyperlink r:id="rId7" w:tooltip="Mercenary" w:history="1">
        <w:r w:rsidRPr="00FF3222">
          <w:rPr>
            <w:rStyle w:val="Hyperlink"/>
            <w:rFonts w:ascii="Times New Roman" w:hAnsi="Times New Roman" w:cs="Times New Roman"/>
            <w:color w:val="auto"/>
            <w:sz w:val="28"/>
            <w:szCs w:val="28"/>
          </w:rPr>
          <w:t>mercenaries</w:t>
        </w:r>
      </w:hyperlink>
      <w:r w:rsidRPr="00FF3222">
        <w:rPr>
          <w:rFonts w:ascii="Times New Roman" w:hAnsi="Times New Roman" w:cs="Times New Roman"/>
          <w:sz w:val="28"/>
          <w:szCs w:val="28"/>
          <w:shd w:val="clear" w:color="auto" w:fill="FFFFFF"/>
        </w:rPr>
        <w:t xml:space="preserve"> employed by King </w:t>
      </w:r>
      <w:hyperlink r:id="rId8" w:tooltip="David" w:history="1">
        <w:r w:rsidRPr="00FF3222">
          <w:rPr>
            <w:rStyle w:val="Hyperlink"/>
            <w:rFonts w:ascii="Times New Roman" w:hAnsi="Times New Roman" w:cs="Times New Roman"/>
            <w:color w:val="auto"/>
            <w:sz w:val="28"/>
            <w:szCs w:val="28"/>
          </w:rPr>
          <w:t>David</w:t>
        </w:r>
      </w:hyperlink>
      <w:r w:rsidRPr="00FF3222">
        <w:rPr>
          <w:rFonts w:ascii="Times New Roman" w:hAnsi="Times New Roman" w:cs="Times New Roman"/>
          <w:sz w:val="28"/>
          <w:szCs w:val="28"/>
          <w:shd w:val="clear" w:color="auto" w:fill="FFFFFF"/>
        </w:rPr>
        <w:t>, some of whom acted as his bodyguards, and others as part of his army.</w:t>
      </w:r>
    </w:p>
    <w:p w:rsidR="00135379" w:rsidRDefault="009E0810" w:rsidP="007D60A4">
      <w:pPr>
        <w:rPr>
          <w:rFonts w:ascii="Times New Roman" w:hAnsi="Times New Roman" w:cs="Times New Roman"/>
          <w:sz w:val="28"/>
          <w:szCs w:val="28"/>
        </w:rPr>
      </w:pPr>
      <w:r>
        <w:rPr>
          <w:rFonts w:ascii="Times New Roman" w:hAnsi="Times New Roman" w:cs="Times New Roman"/>
          <w:sz w:val="28"/>
          <w:szCs w:val="28"/>
        </w:rPr>
        <w:t>It is a good idea to transfer authority and majority of estates to whom they are destined to reach before we get too old.  Sometimes the elderly are swindled out of their legacy; or there ends up being a costly and time-consuming transfer.  Estate settlements can be nasty business; revealing greed and unscrupulous tactics to snatch what can be taken by the competing heirs.</w:t>
      </w:r>
      <w:r w:rsidR="00E9568E">
        <w:rPr>
          <w:rFonts w:ascii="Times New Roman" w:hAnsi="Times New Roman" w:cs="Times New Roman"/>
          <w:sz w:val="28"/>
          <w:szCs w:val="28"/>
        </w:rPr>
        <w:t xml:space="preserve">  Another lesson learned is that we need to raise up our children to honor and respect each other; and not to compete or beguile each other.</w:t>
      </w:r>
    </w:p>
    <w:p w:rsidR="003B1BCF" w:rsidRDefault="003B1BCF" w:rsidP="007D60A4">
      <w:pPr>
        <w:rPr>
          <w:rFonts w:ascii="Times New Roman" w:hAnsi="Times New Roman" w:cs="Times New Roman"/>
          <w:sz w:val="28"/>
          <w:szCs w:val="28"/>
        </w:rPr>
      </w:pPr>
      <w:r>
        <w:rPr>
          <w:rFonts w:ascii="Times New Roman" w:hAnsi="Times New Roman" w:cs="Times New Roman"/>
          <w:sz w:val="28"/>
          <w:szCs w:val="28"/>
        </w:rPr>
        <w:t>Adonijah grabbed ahold of the horns on the altar, seeking asylum.  The horns of the altar is where the sacrifices were tied up to slaughter.  Only a priest was supposed to be in that area.  Perhaps he thought that no person would dare chase him into the sacred area…or kill another man there.</w:t>
      </w:r>
    </w:p>
    <w:p w:rsidR="00E94127" w:rsidRDefault="00E94127" w:rsidP="007D60A4">
      <w:pPr>
        <w:rPr>
          <w:rFonts w:ascii="Times New Roman" w:hAnsi="Times New Roman" w:cs="Times New Roman"/>
          <w:sz w:val="28"/>
          <w:szCs w:val="28"/>
        </w:rPr>
      </w:pPr>
      <w:r>
        <w:rPr>
          <w:rFonts w:ascii="Times New Roman" w:hAnsi="Times New Roman" w:cs="Times New Roman"/>
          <w:sz w:val="28"/>
          <w:szCs w:val="28"/>
        </w:rPr>
        <w:t xml:space="preserve">Solomon let his brother Adonijah and his treasonous </w:t>
      </w:r>
      <w:r w:rsidR="00FD615A">
        <w:rPr>
          <w:rFonts w:ascii="Times New Roman" w:hAnsi="Times New Roman" w:cs="Times New Roman"/>
          <w:sz w:val="28"/>
          <w:szCs w:val="28"/>
        </w:rPr>
        <w:t>supporters live.  Later on; the greedy and selfish coup resumed covert operations; so Solomon had them killed.  It is good to show mercy.  It is also good to follow through with swift judgement once it is the clearly-right thing to do.</w:t>
      </w:r>
    </w:p>
    <w:p w:rsidR="00FF3222" w:rsidRDefault="00FF3222" w:rsidP="007D60A4">
      <w:pPr>
        <w:rPr>
          <w:rFonts w:ascii="Times New Roman" w:hAnsi="Times New Roman" w:cs="Times New Roman"/>
          <w:sz w:val="28"/>
          <w:szCs w:val="28"/>
        </w:rPr>
      </w:pPr>
      <w:r>
        <w:rPr>
          <w:rFonts w:ascii="Times New Roman" w:hAnsi="Times New Roman" w:cs="Times New Roman"/>
          <w:sz w:val="28"/>
          <w:szCs w:val="28"/>
        </w:rPr>
        <w:t>David sought God with his whole heart; but he had a blind spot regarding his own family.  No man is perfect.</w:t>
      </w:r>
      <w:bookmarkStart w:id="0" w:name="_GoBack"/>
      <w:bookmarkEnd w:id="0"/>
    </w:p>
    <w:p w:rsidR="003B1BCF" w:rsidRDefault="003B1BCF" w:rsidP="007D60A4">
      <w:pPr>
        <w:rPr>
          <w:rFonts w:ascii="Times New Roman" w:hAnsi="Times New Roman" w:cs="Times New Roman"/>
          <w:sz w:val="28"/>
          <w:szCs w:val="28"/>
        </w:rPr>
      </w:pPr>
    </w:p>
    <w:p w:rsidR="00F763AA" w:rsidRPr="007D60A4" w:rsidRDefault="00F763AA" w:rsidP="007D60A4">
      <w:pPr>
        <w:rPr>
          <w:rFonts w:ascii="Times New Roman" w:hAnsi="Times New Roman" w:cs="Times New Roman"/>
          <w:sz w:val="28"/>
          <w:szCs w:val="28"/>
        </w:rPr>
      </w:pPr>
    </w:p>
    <w:sectPr w:rsidR="00F763AA" w:rsidRPr="007D60A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DD8" w:rsidRDefault="001E4DD8" w:rsidP="001762B1">
      <w:pPr>
        <w:spacing w:after="0" w:line="240" w:lineRule="auto"/>
      </w:pPr>
      <w:r>
        <w:separator/>
      </w:r>
    </w:p>
  </w:endnote>
  <w:endnote w:type="continuationSeparator" w:id="0">
    <w:p w:rsidR="001E4DD8" w:rsidRDefault="001E4DD8" w:rsidP="00176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DD8" w:rsidRDefault="001E4DD8" w:rsidP="001762B1">
      <w:pPr>
        <w:spacing w:after="0" w:line="240" w:lineRule="auto"/>
      </w:pPr>
      <w:r>
        <w:separator/>
      </w:r>
    </w:p>
  </w:footnote>
  <w:footnote w:type="continuationSeparator" w:id="0">
    <w:p w:rsidR="001E4DD8" w:rsidRDefault="001E4DD8" w:rsidP="001762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2492422"/>
      <w:docPartObj>
        <w:docPartGallery w:val="Page Numbers (Margins)"/>
        <w:docPartUnique/>
      </w:docPartObj>
    </w:sdtPr>
    <w:sdtContent>
      <w:p w:rsidR="001762B1" w:rsidRDefault="001762B1">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62B1" w:rsidRDefault="001762B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F3222" w:rsidRPr="00FF3222">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1762B1" w:rsidRDefault="001762B1">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FF3222" w:rsidRPr="00FF3222">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0A4"/>
    <w:rsid w:val="000513EF"/>
    <w:rsid w:val="00135379"/>
    <w:rsid w:val="001762B1"/>
    <w:rsid w:val="001C185A"/>
    <w:rsid w:val="001E4DD8"/>
    <w:rsid w:val="003B1BCF"/>
    <w:rsid w:val="0042349B"/>
    <w:rsid w:val="00425834"/>
    <w:rsid w:val="004F12E8"/>
    <w:rsid w:val="00543009"/>
    <w:rsid w:val="00780CA4"/>
    <w:rsid w:val="007D2754"/>
    <w:rsid w:val="007D60A4"/>
    <w:rsid w:val="007F5F55"/>
    <w:rsid w:val="008D07E2"/>
    <w:rsid w:val="009E0810"/>
    <w:rsid w:val="00C05236"/>
    <w:rsid w:val="00CC5C22"/>
    <w:rsid w:val="00D1222F"/>
    <w:rsid w:val="00D43B7B"/>
    <w:rsid w:val="00E94127"/>
    <w:rsid w:val="00E9568E"/>
    <w:rsid w:val="00F763AA"/>
    <w:rsid w:val="00FD615A"/>
    <w:rsid w:val="00FF3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C185A"/>
  </w:style>
  <w:style w:type="character" w:customStyle="1" w:styleId="small-caps">
    <w:name w:val="small-caps"/>
    <w:basedOn w:val="DefaultParagraphFont"/>
    <w:rsid w:val="001C185A"/>
  </w:style>
  <w:style w:type="character" w:styleId="Hyperlink">
    <w:name w:val="Hyperlink"/>
    <w:basedOn w:val="DefaultParagraphFont"/>
    <w:uiPriority w:val="99"/>
    <w:semiHidden/>
    <w:unhideWhenUsed/>
    <w:rsid w:val="001C185A"/>
    <w:rPr>
      <w:color w:val="0000FF"/>
      <w:u w:val="single"/>
    </w:rPr>
  </w:style>
  <w:style w:type="paragraph" w:styleId="NormalWeb">
    <w:name w:val="Normal (Web)"/>
    <w:basedOn w:val="Normal"/>
    <w:uiPriority w:val="99"/>
    <w:unhideWhenUsed/>
    <w:rsid w:val="004258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4258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425834"/>
  </w:style>
  <w:style w:type="paragraph" w:customStyle="1" w:styleId="top-05">
    <w:name w:val="top-05"/>
    <w:basedOn w:val="Normal"/>
    <w:rsid w:val="004258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762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62B1"/>
  </w:style>
  <w:style w:type="paragraph" w:styleId="Footer">
    <w:name w:val="footer"/>
    <w:basedOn w:val="Normal"/>
    <w:link w:val="FooterChar"/>
    <w:uiPriority w:val="99"/>
    <w:unhideWhenUsed/>
    <w:rsid w:val="001762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62B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C185A"/>
  </w:style>
  <w:style w:type="character" w:customStyle="1" w:styleId="small-caps">
    <w:name w:val="small-caps"/>
    <w:basedOn w:val="DefaultParagraphFont"/>
    <w:rsid w:val="001C185A"/>
  </w:style>
  <w:style w:type="character" w:styleId="Hyperlink">
    <w:name w:val="Hyperlink"/>
    <w:basedOn w:val="DefaultParagraphFont"/>
    <w:uiPriority w:val="99"/>
    <w:semiHidden/>
    <w:unhideWhenUsed/>
    <w:rsid w:val="001C185A"/>
    <w:rPr>
      <w:color w:val="0000FF"/>
      <w:u w:val="single"/>
    </w:rPr>
  </w:style>
  <w:style w:type="paragraph" w:styleId="NormalWeb">
    <w:name w:val="Normal (Web)"/>
    <w:basedOn w:val="Normal"/>
    <w:uiPriority w:val="99"/>
    <w:unhideWhenUsed/>
    <w:rsid w:val="004258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42583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425834"/>
  </w:style>
  <w:style w:type="paragraph" w:customStyle="1" w:styleId="top-05">
    <w:name w:val="top-05"/>
    <w:basedOn w:val="Normal"/>
    <w:rsid w:val="0042583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1762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62B1"/>
  </w:style>
  <w:style w:type="paragraph" w:styleId="Footer">
    <w:name w:val="footer"/>
    <w:basedOn w:val="Normal"/>
    <w:link w:val="FooterChar"/>
    <w:uiPriority w:val="99"/>
    <w:unhideWhenUsed/>
    <w:rsid w:val="001762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6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046575">
      <w:bodyDiv w:val="1"/>
      <w:marLeft w:val="0"/>
      <w:marRight w:val="0"/>
      <w:marTop w:val="0"/>
      <w:marBottom w:val="0"/>
      <w:divBdr>
        <w:top w:val="none" w:sz="0" w:space="0" w:color="auto"/>
        <w:left w:val="none" w:sz="0" w:space="0" w:color="auto"/>
        <w:bottom w:val="none" w:sz="0" w:space="0" w:color="auto"/>
        <w:right w:val="none" w:sz="0" w:space="0" w:color="auto"/>
      </w:divBdr>
    </w:div>
    <w:div w:id="1037968439">
      <w:bodyDiv w:val="1"/>
      <w:marLeft w:val="0"/>
      <w:marRight w:val="0"/>
      <w:marTop w:val="0"/>
      <w:marBottom w:val="0"/>
      <w:divBdr>
        <w:top w:val="none" w:sz="0" w:space="0" w:color="auto"/>
        <w:left w:val="none" w:sz="0" w:space="0" w:color="auto"/>
        <w:bottom w:val="none" w:sz="0" w:space="0" w:color="auto"/>
        <w:right w:val="none" w:sz="0" w:space="0" w:color="auto"/>
      </w:divBdr>
      <w:divsChild>
        <w:div w:id="110369257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David" TargetMode="External"/><Relationship Id="rId3" Type="http://schemas.openxmlformats.org/officeDocument/2006/relationships/settings" Target="settings.xml"/><Relationship Id="rId7" Type="http://schemas.openxmlformats.org/officeDocument/2006/relationships/hyperlink" Target="https://en.wikipedia.org/wiki/Mercenary"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8345</TotalTime>
  <Pages>4</Pages>
  <Words>1150</Words>
  <Characters>6557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10</cp:revision>
  <dcterms:created xsi:type="dcterms:W3CDTF">2019-07-13T16:49:00Z</dcterms:created>
  <dcterms:modified xsi:type="dcterms:W3CDTF">2019-07-19T11:54:00Z</dcterms:modified>
</cp:coreProperties>
</file>