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615" w:rsidRDefault="00F47BC3" w:rsidP="00F47BC3">
      <w:pPr>
        <w:jc w:val="center"/>
        <w:rPr>
          <w:rFonts w:ascii="Times New Roman" w:hAnsi="Times New Roman" w:cs="Times New Roman"/>
          <w:sz w:val="28"/>
          <w:szCs w:val="28"/>
        </w:rPr>
      </w:pPr>
      <w:r w:rsidRPr="00F47BC3">
        <w:rPr>
          <w:rFonts w:ascii="Times New Roman" w:hAnsi="Times New Roman" w:cs="Times New Roman"/>
          <w:b/>
          <w:sz w:val="28"/>
          <w:szCs w:val="28"/>
        </w:rPr>
        <w:t>Numbers 19</w:t>
      </w:r>
    </w:p>
    <w:p w:rsidR="003977A1" w:rsidRPr="003977A1" w:rsidRDefault="003977A1" w:rsidP="00F47BC3">
      <w:pPr>
        <w:rPr>
          <w:rFonts w:ascii="Times New Roman" w:hAnsi="Times New Roman" w:cs="Times New Roman"/>
          <w:sz w:val="28"/>
          <w:szCs w:val="28"/>
        </w:rPr>
      </w:pPr>
      <w:r w:rsidRPr="003977A1">
        <w:rPr>
          <w:rFonts w:ascii="Times New Roman" w:hAnsi="Times New Roman" w:cs="Times New Roman"/>
          <w:sz w:val="28"/>
          <w:szCs w:val="28"/>
        </w:rPr>
        <w:t xml:space="preserve">The Bible </w:t>
      </w:r>
      <w:r>
        <w:rPr>
          <w:rFonts w:ascii="Times New Roman" w:hAnsi="Times New Roman" w:cs="Times New Roman"/>
          <w:sz w:val="28"/>
          <w:szCs w:val="28"/>
        </w:rPr>
        <w:t xml:space="preserve">warned people to stay away from dead things long before we knew about germs and how disease spreads.  </w:t>
      </w:r>
      <w:r w:rsidR="00DE632E">
        <w:rPr>
          <w:rFonts w:ascii="Times New Roman" w:hAnsi="Times New Roman" w:cs="Times New Roman"/>
          <w:sz w:val="28"/>
          <w:szCs w:val="28"/>
        </w:rPr>
        <w:t>There was a cleansing ritual for those who had defiled themselves. God continuously has steered his people away from things that bring death.</w:t>
      </w:r>
      <w:r w:rsidR="000E53D7">
        <w:rPr>
          <w:rFonts w:ascii="Times New Roman" w:hAnsi="Times New Roman" w:cs="Times New Roman"/>
          <w:sz w:val="28"/>
          <w:szCs w:val="28"/>
        </w:rPr>
        <w:t xml:space="preserve">  God’s word brings life.  God’s word is another name for Jesus.  The idea is that it will dawn on the Bible reader that coming to Jesus with our whole heart is the fulfillment of the Law.  In doing so; our intentions and actions will be softened and we will change into loving, law-abiding citizens.</w:t>
      </w:r>
    </w:p>
    <w:p w:rsidR="00F47BC3" w:rsidRDefault="00833BBE" w:rsidP="00F47BC3">
      <w:pPr>
        <w:rPr>
          <w:rFonts w:ascii="Times New Roman" w:hAnsi="Times New Roman" w:cs="Times New Roman"/>
          <w:sz w:val="28"/>
          <w:szCs w:val="28"/>
        </w:rPr>
      </w:pPr>
      <w:r w:rsidRPr="00833BBE">
        <w:rPr>
          <w:rFonts w:ascii="Times New Roman" w:hAnsi="Times New Roman" w:cs="Times New Roman"/>
          <w:b/>
          <w:sz w:val="28"/>
          <w:szCs w:val="28"/>
        </w:rPr>
        <w:t>Read Numbers 19:1-10</w:t>
      </w:r>
      <w:r>
        <w:rPr>
          <w:rFonts w:ascii="Times New Roman" w:hAnsi="Times New Roman" w:cs="Times New Roman"/>
          <w:sz w:val="28"/>
          <w:szCs w:val="28"/>
        </w:rPr>
        <w:t xml:space="preserve">: A red heifer without defect or blemish was to be located.  A heifer is different than a cow; as she has not had a calf yet.  Being </w:t>
      </w:r>
      <w:r w:rsidRPr="00DF3BAA">
        <w:rPr>
          <w:rFonts w:ascii="Times New Roman" w:hAnsi="Times New Roman" w:cs="Times New Roman"/>
          <w:i/>
          <w:sz w:val="28"/>
          <w:szCs w:val="28"/>
        </w:rPr>
        <w:t>without defect</w:t>
      </w:r>
      <w:r>
        <w:rPr>
          <w:rFonts w:ascii="Times New Roman" w:hAnsi="Times New Roman" w:cs="Times New Roman"/>
          <w:sz w:val="28"/>
          <w:szCs w:val="28"/>
        </w:rPr>
        <w:t xml:space="preserve"> is </w:t>
      </w:r>
      <w:r w:rsidR="00F25E3A">
        <w:rPr>
          <w:rFonts w:ascii="Times New Roman" w:hAnsi="Times New Roman" w:cs="Times New Roman"/>
          <w:sz w:val="28"/>
          <w:szCs w:val="28"/>
        </w:rPr>
        <w:t xml:space="preserve">to not have a </w:t>
      </w:r>
      <w:r>
        <w:rPr>
          <w:rFonts w:ascii="Times New Roman" w:hAnsi="Times New Roman" w:cs="Times New Roman"/>
          <w:sz w:val="28"/>
          <w:szCs w:val="28"/>
        </w:rPr>
        <w:t xml:space="preserve">genetic imperfection (including color).  Being </w:t>
      </w:r>
      <w:r w:rsidRPr="00DF3BAA">
        <w:rPr>
          <w:rFonts w:ascii="Times New Roman" w:hAnsi="Times New Roman" w:cs="Times New Roman"/>
          <w:i/>
          <w:sz w:val="28"/>
          <w:szCs w:val="28"/>
        </w:rPr>
        <w:t>without blemish</w:t>
      </w:r>
      <w:r>
        <w:rPr>
          <w:rFonts w:ascii="Times New Roman" w:hAnsi="Times New Roman" w:cs="Times New Roman"/>
          <w:sz w:val="28"/>
          <w:szCs w:val="28"/>
        </w:rPr>
        <w:t xml:space="preserve"> is to not have an injury or scar.  </w:t>
      </w:r>
      <w:r w:rsidR="0057539F">
        <w:rPr>
          <w:rFonts w:ascii="Times New Roman" w:hAnsi="Times New Roman" w:cs="Times New Roman"/>
          <w:sz w:val="28"/>
          <w:szCs w:val="28"/>
        </w:rPr>
        <w:t xml:space="preserve"> The animal also had to also have never been used for work (pull a plow or wagon, etc..).</w:t>
      </w:r>
    </w:p>
    <w:p w:rsidR="0057539F" w:rsidRDefault="0057539F" w:rsidP="00F47BC3">
      <w:pPr>
        <w:rPr>
          <w:rFonts w:ascii="Times New Roman" w:hAnsi="Times New Roman" w:cs="Times New Roman"/>
          <w:sz w:val="28"/>
          <w:szCs w:val="28"/>
        </w:rPr>
      </w:pPr>
      <w:r>
        <w:rPr>
          <w:rFonts w:ascii="Times New Roman" w:hAnsi="Times New Roman" w:cs="Times New Roman"/>
          <w:sz w:val="28"/>
          <w:szCs w:val="28"/>
        </w:rPr>
        <w:t xml:space="preserve">The heifer was to be killed outside of the camp.  The priest was to take its blood on his finger, and sprinkle it 7 times towards the front of the tent of meeting.  </w:t>
      </w:r>
    </w:p>
    <w:p w:rsidR="00E87C2F" w:rsidRDefault="0057539F" w:rsidP="00F47BC3">
      <w:pPr>
        <w:rPr>
          <w:rFonts w:ascii="Times New Roman" w:hAnsi="Times New Roman" w:cs="Times New Roman"/>
          <w:sz w:val="28"/>
          <w:szCs w:val="28"/>
        </w:rPr>
      </w:pPr>
      <w:r>
        <w:rPr>
          <w:rFonts w:ascii="Times New Roman" w:hAnsi="Times New Roman" w:cs="Times New Roman"/>
          <w:sz w:val="28"/>
          <w:szCs w:val="28"/>
        </w:rPr>
        <w:t>The priest was then to observe the entire heifer being burned.  The priest would add cedar wood, hyssop and scarlet wool; and throw them onto the fire.  The priest would then wash his clothes and take a bath, and return.  He would remain ceremonially unclean until sundown.  The Levite who actually did the dirty work at the fire would al</w:t>
      </w:r>
      <w:r w:rsidR="00E87C2F">
        <w:rPr>
          <w:rFonts w:ascii="Times New Roman" w:hAnsi="Times New Roman" w:cs="Times New Roman"/>
          <w:sz w:val="28"/>
          <w:szCs w:val="28"/>
        </w:rPr>
        <w:t xml:space="preserve">so wash his clothes and bathe.  He would also be unclean until sundown.  </w:t>
      </w:r>
    </w:p>
    <w:p w:rsidR="0057539F" w:rsidRDefault="00E87C2F" w:rsidP="00F47BC3">
      <w:pPr>
        <w:rPr>
          <w:rFonts w:ascii="Times New Roman" w:hAnsi="Times New Roman" w:cs="Times New Roman"/>
          <w:sz w:val="28"/>
          <w:szCs w:val="28"/>
        </w:rPr>
      </w:pPr>
      <w:r>
        <w:rPr>
          <w:rFonts w:ascii="Times New Roman" w:hAnsi="Times New Roman" w:cs="Times New Roman"/>
          <w:sz w:val="28"/>
          <w:szCs w:val="28"/>
        </w:rPr>
        <w:t xml:space="preserve">Afterwards a clean man would gather these ashes and store them in a clean place outside of the camp.  They were a special resource to be kept for future cleansings, to purify from sin.  The ash gatherer would likewise be unclean until evening. </w:t>
      </w:r>
      <w:r w:rsidR="0057539F">
        <w:rPr>
          <w:rFonts w:ascii="Times New Roman" w:hAnsi="Times New Roman" w:cs="Times New Roman"/>
          <w:sz w:val="28"/>
          <w:szCs w:val="28"/>
        </w:rPr>
        <w:t xml:space="preserve"> </w:t>
      </w:r>
    </w:p>
    <w:p w:rsidR="00DE632E" w:rsidRDefault="00DE632E" w:rsidP="00F47BC3">
      <w:pPr>
        <w:rPr>
          <w:rFonts w:ascii="Times New Roman" w:hAnsi="Times New Roman" w:cs="Times New Roman"/>
          <w:sz w:val="28"/>
          <w:szCs w:val="28"/>
        </w:rPr>
      </w:pPr>
      <w:r>
        <w:rPr>
          <w:rFonts w:ascii="Times New Roman" w:hAnsi="Times New Roman" w:cs="Times New Roman"/>
          <w:sz w:val="28"/>
          <w:szCs w:val="28"/>
        </w:rPr>
        <w:t>There had to be people who had to bury their family members.  Some exposure to death in this world is impossible.</w:t>
      </w:r>
      <w:r w:rsidR="0035137A">
        <w:rPr>
          <w:rFonts w:ascii="Times New Roman" w:hAnsi="Times New Roman" w:cs="Times New Roman"/>
          <w:sz w:val="28"/>
          <w:szCs w:val="28"/>
        </w:rPr>
        <w:t xml:space="preserve">  It was obviously a very expensive and time consuming hassle for the family and priest to go through this cleansing process.  </w:t>
      </w:r>
      <w:r w:rsidR="0071430C">
        <w:rPr>
          <w:rFonts w:ascii="Times New Roman" w:hAnsi="Times New Roman" w:cs="Times New Roman"/>
          <w:sz w:val="28"/>
          <w:szCs w:val="28"/>
        </w:rPr>
        <w:t>Whoever failed to cleanse themselves had to be killed.</w:t>
      </w:r>
    </w:p>
    <w:p w:rsidR="007A22EB" w:rsidRDefault="00E87C2F" w:rsidP="00F47BC3">
      <w:pPr>
        <w:rPr>
          <w:rFonts w:ascii="Times New Roman" w:hAnsi="Times New Roman" w:cs="Times New Roman"/>
          <w:sz w:val="28"/>
          <w:szCs w:val="28"/>
        </w:rPr>
      </w:pPr>
      <w:r w:rsidRPr="00E87C2F">
        <w:rPr>
          <w:rFonts w:ascii="Times New Roman" w:hAnsi="Times New Roman" w:cs="Times New Roman"/>
          <w:b/>
          <w:sz w:val="28"/>
          <w:szCs w:val="28"/>
        </w:rPr>
        <w:t>Read Numbers 19:11-22</w:t>
      </w:r>
      <w:r>
        <w:rPr>
          <w:rFonts w:ascii="Times New Roman" w:hAnsi="Times New Roman" w:cs="Times New Roman"/>
          <w:sz w:val="28"/>
          <w:szCs w:val="28"/>
        </w:rPr>
        <w:t>:</w:t>
      </w:r>
      <w:r w:rsidR="0048098C">
        <w:rPr>
          <w:rFonts w:ascii="Times New Roman" w:hAnsi="Times New Roman" w:cs="Times New Roman"/>
          <w:sz w:val="28"/>
          <w:szCs w:val="28"/>
        </w:rPr>
        <w:t xml:space="preserve"> This ash collection was to be carefully inventoried.  The people would need to be cleansed for various exposures.  </w:t>
      </w:r>
      <w:r w:rsidR="0071430C">
        <w:rPr>
          <w:rFonts w:ascii="Times New Roman" w:hAnsi="Times New Roman" w:cs="Times New Roman"/>
          <w:sz w:val="28"/>
          <w:szCs w:val="28"/>
        </w:rPr>
        <w:t xml:space="preserve">Bathing, quarantine and clothes washing were both a part of this ritual.  Christianity is responsible for our </w:t>
      </w:r>
      <w:r w:rsidR="0071430C">
        <w:rPr>
          <w:rFonts w:ascii="Times New Roman" w:hAnsi="Times New Roman" w:cs="Times New Roman"/>
          <w:sz w:val="28"/>
          <w:szCs w:val="28"/>
        </w:rPr>
        <w:lastRenderedPageBreak/>
        <w:t xml:space="preserve">modern medical hospital standards and germicides.  </w:t>
      </w:r>
      <w:r w:rsidR="001E13A4">
        <w:rPr>
          <w:rFonts w:ascii="Times New Roman" w:hAnsi="Times New Roman" w:cs="Times New Roman"/>
          <w:sz w:val="28"/>
          <w:szCs w:val="28"/>
        </w:rPr>
        <w:t>The acts of bathing</w:t>
      </w:r>
      <w:r w:rsidR="00CE2791">
        <w:rPr>
          <w:rFonts w:ascii="Times New Roman" w:hAnsi="Times New Roman" w:cs="Times New Roman"/>
          <w:sz w:val="28"/>
          <w:szCs w:val="28"/>
        </w:rPr>
        <w:t>, changing</w:t>
      </w:r>
      <w:r w:rsidR="001E13A4">
        <w:rPr>
          <w:rFonts w:ascii="Times New Roman" w:hAnsi="Times New Roman" w:cs="Times New Roman"/>
          <w:sz w:val="28"/>
          <w:szCs w:val="28"/>
        </w:rPr>
        <w:t xml:space="preserve"> clothes and quarantine for uncleanness were part of Christian requirements long before man knew about germs and contagious exposures.  </w:t>
      </w:r>
      <w:r w:rsidR="007A22EB">
        <w:rPr>
          <w:rFonts w:ascii="Times New Roman" w:hAnsi="Times New Roman" w:cs="Times New Roman"/>
          <w:sz w:val="28"/>
          <w:szCs w:val="28"/>
        </w:rPr>
        <w:t xml:space="preserve">Christians were the first to build hospitals.  </w:t>
      </w:r>
      <w:r w:rsidR="00F15DF3">
        <w:rPr>
          <w:rFonts w:ascii="Times New Roman" w:hAnsi="Times New Roman" w:cs="Times New Roman"/>
          <w:sz w:val="28"/>
          <w:szCs w:val="28"/>
        </w:rPr>
        <w:t xml:space="preserve">Florence Nightingale and other people of faith transformed </w:t>
      </w:r>
      <w:r w:rsidR="00663DC6">
        <w:rPr>
          <w:rFonts w:ascii="Times New Roman" w:hAnsi="Times New Roman" w:cs="Times New Roman"/>
          <w:sz w:val="28"/>
          <w:szCs w:val="28"/>
        </w:rPr>
        <w:t xml:space="preserve">war zone and hospital </w:t>
      </w:r>
      <w:r w:rsidR="00F15DF3">
        <w:rPr>
          <w:rFonts w:ascii="Times New Roman" w:hAnsi="Times New Roman" w:cs="Times New Roman"/>
          <w:sz w:val="28"/>
          <w:szCs w:val="28"/>
        </w:rPr>
        <w:t xml:space="preserve">patient care with astounding changes in survival statistics. </w:t>
      </w:r>
      <w:r w:rsidR="00CE2791">
        <w:rPr>
          <w:rFonts w:ascii="Times New Roman" w:hAnsi="Times New Roman" w:cs="Times New Roman"/>
          <w:sz w:val="28"/>
          <w:szCs w:val="28"/>
        </w:rPr>
        <w:t>Christianity and the Mosaic Law were responsible for solving the plagues tied to human sewage and trash accumulations</w:t>
      </w:r>
      <w:r w:rsidR="00F43AD7">
        <w:rPr>
          <w:rFonts w:ascii="Times New Roman" w:hAnsi="Times New Roman" w:cs="Times New Roman"/>
          <w:sz w:val="28"/>
          <w:szCs w:val="28"/>
        </w:rPr>
        <w:t xml:space="preserve">.  The Mosaic Law had enormous impacts on; leprosy, the black plague, bubonic plague and other </w:t>
      </w:r>
      <w:r w:rsidR="00CE2791">
        <w:rPr>
          <w:rFonts w:ascii="Times New Roman" w:hAnsi="Times New Roman" w:cs="Times New Roman"/>
          <w:sz w:val="28"/>
          <w:szCs w:val="28"/>
        </w:rPr>
        <w:t>serious plagues and worldwide death.</w:t>
      </w:r>
      <w:r w:rsidR="00F43AD7">
        <w:rPr>
          <w:rFonts w:ascii="Times New Roman" w:hAnsi="Times New Roman" w:cs="Times New Roman"/>
          <w:sz w:val="28"/>
          <w:szCs w:val="28"/>
        </w:rPr>
        <w:t xml:space="preserve">  </w:t>
      </w:r>
    </w:p>
    <w:p w:rsidR="00F43AD7" w:rsidRDefault="00F43AD7" w:rsidP="00F47BC3">
      <w:pPr>
        <w:rPr>
          <w:rFonts w:ascii="Times New Roman" w:hAnsi="Times New Roman" w:cs="Times New Roman"/>
          <w:sz w:val="28"/>
          <w:szCs w:val="28"/>
        </w:rPr>
      </w:pPr>
      <w:r w:rsidRPr="00F43AD7">
        <w:rPr>
          <w:rFonts w:ascii="Arial" w:hAnsi="Arial" w:cs="Arial"/>
          <w:color w:val="595959"/>
          <w:sz w:val="26"/>
          <w:szCs w:val="26"/>
        </w:rPr>
        <w:t>Of great significance is the fact that “purification” techniques involved also the rinsing or burning of the garment of the diseased person, shaving the hair of the head, beard, and even the eyebrows (</w:t>
      </w:r>
      <w:hyperlink r:id="rId7" w:history="1">
        <w:r w:rsidRPr="00F43AD7">
          <w:rPr>
            <w:rFonts w:ascii="&amp;quot" w:hAnsi="&amp;quot"/>
            <w:color w:val="1F346E"/>
            <w:sz w:val="26"/>
            <w:szCs w:val="26"/>
          </w:rPr>
          <w:t>Lev. 14:8–9</w:t>
        </w:r>
      </w:hyperlink>
      <w:r w:rsidRPr="00F43AD7">
        <w:rPr>
          <w:rFonts w:ascii="Arial" w:hAnsi="Arial" w:cs="Arial"/>
          <w:color w:val="595959"/>
          <w:sz w:val="26"/>
          <w:szCs w:val="26"/>
        </w:rPr>
        <w:t>) and sterilization by means of fire (</w:t>
      </w:r>
      <w:hyperlink r:id="rId8" w:history="1">
        <w:r w:rsidRPr="00F43AD7">
          <w:rPr>
            <w:rFonts w:ascii="&amp;quot" w:hAnsi="&amp;quot"/>
            <w:color w:val="1F346E"/>
            <w:sz w:val="26"/>
            <w:szCs w:val="26"/>
          </w:rPr>
          <w:t>Lev. 13:55–58</w:t>
        </w:r>
      </w:hyperlink>
      <w:r w:rsidRPr="00F43AD7">
        <w:rPr>
          <w:rFonts w:ascii="Arial" w:hAnsi="Arial" w:cs="Arial"/>
          <w:color w:val="595959"/>
          <w:sz w:val="26"/>
          <w:szCs w:val="26"/>
        </w:rPr>
        <w:t xml:space="preserve">). Thus, in effect, the ways to fight communicable diseases were to destroy the germs, or prevent their being carried to healthy people. This leads us to the conclusion that although germs which directly cause certain infections and diseases were obviously unknown in those days, there was an awareness of the notion that some diseases were caused by the entry into the body of some infective agents. ((Edward Neufeld, “Hygiene Conditions in Ancient Israel (Iron Age),” </w:t>
      </w:r>
      <w:r w:rsidRPr="00F43AD7">
        <w:rPr>
          <w:rFonts w:ascii="&amp;quot" w:hAnsi="&amp;quot"/>
          <w:i/>
          <w:iCs/>
          <w:color w:val="595959"/>
          <w:sz w:val="26"/>
          <w:szCs w:val="26"/>
        </w:rPr>
        <w:t xml:space="preserve">Journal of the History of Medicine and Allied Sciences </w:t>
      </w:r>
      <w:r w:rsidRPr="00F43AD7">
        <w:rPr>
          <w:rFonts w:ascii="Arial" w:hAnsi="Arial" w:cs="Arial"/>
          <w:color w:val="595959"/>
          <w:sz w:val="26"/>
          <w:szCs w:val="26"/>
        </w:rPr>
        <w:t xml:space="preserve">25 (1970); reprinted in </w:t>
      </w:r>
      <w:r w:rsidRPr="00F43AD7">
        <w:rPr>
          <w:rFonts w:ascii="&amp;quot" w:hAnsi="&amp;quot"/>
          <w:i/>
          <w:iCs/>
          <w:color w:val="595959"/>
          <w:sz w:val="26"/>
          <w:szCs w:val="26"/>
        </w:rPr>
        <w:t xml:space="preserve">The Biblical Archaeologist Reader </w:t>
      </w:r>
      <w:r w:rsidRPr="00F43AD7">
        <w:rPr>
          <w:rFonts w:ascii="Arial" w:hAnsi="Arial" w:cs="Arial"/>
          <w:color w:val="595959"/>
          <w:sz w:val="26"/>
          <w:szCs w:val="26"/>
        </w:rPr>
        <w:t>IV, Edward Campbell and David Freedman, eds. (Sheffield, England: The Almond Press, 1983), 171.))</w:t>
      </w:r>
    </w:p>
    <w:p w:rsidR="00DF3BAA" w:rsidRDefault="0048098C" w:rsidP="00F47BC3">
      <w:pPr>
        <w:rPr>
          <w:rFonts w:ascii="Times New Roman" w:hAnsi="Times New Roman" w:cs="Times New Roman"/>
          <w:sz w:val="28"/>
          <w:szCs w:val="28"/>
        </w:rPr>
      </w:pPr>
      <w:r>
        <w:rPr>
          <w:rFonts w:ascii="Times New Roman" w:hAnsi="Times New Roman" w:cs="Times New Roman"/>
          <w:sz w:val="28"/>
          <w:szCs w:val="28"/>
        </w:rPr>
        <w:t>Touching a dead body</w:t>
      </w:r>
      <w:r w:rsidR="003D0DD1">
        <w:rPr>
          <w:rFonts w:ascii="Times New Roman" w:hAnsi="Times New Roman" w:cs="Times New Roman"/>
          <w:sz w:val="28"/>
          <w:szCs w:val="28"/>
        </w:rPr>
        <w:t xml:space="preserve">, or enters a dead man’s tent would </w:t>
      </w:r>
      <w:r w:rsidR="003339BE">
        <w:rPr>
          <w:rFonts w:ascii="Times New Roman" w:hAnsi="Times New Roman" w:cs="Times New Roman"/>
          <w:sz w:val="28"/>
          <w:szCs w:val="28"/>
        </w:rPr>
        <w:t>make you</w:t>
      </w:r>
      <w:r w:rsidR="003D0DD1">
        <w:rPr>
          <w:rFonts w:ascii="Times New Roman" w:hAnsi="Times New Roman" w:cs="Times New Roman"/>
          <w:sz w:val="28"/>
          <w:szCs w:val="28"/>
        </w:rPr>
        <w:t xml:space="preserve"> unclean for 7 days.  </w:t>
      </w:r>
      <w:r w:rsidR="00663DC6">
        <w:rPr>
          <w:rFonts w:ascii="Times New Roman" w:hAnsi="Times New Roman" w:cs="Times New Roman"/>
          <w:sz w:val="28"/>
          <w:szCs w:val="28"/>
        </w:rPr>
        <w:t xml:space="preserve">There is a point behind the instruction.  </w:t>
      </w:r>
      <w:r w:rsidR="00DF3BAA">
        <w:rPr>
          <w:rFonts w:ascii="Times New Roman" w:hAnsi="Times New Roman" w:cs="Times New Roman"/>
          <w:sz w:val="28"/>
          <w:szCs w:val="28"/>
        </w:rPr>
        <w:t xml:space="preserve">Christianity is about life, not death.  We are living in a culture that increasingly celebrates things of death.  As you drive down the highway you see bumper stickers for: The Greatful Dead, pirate skulls and crossbones, the </w:t>
      </w:r>
      <w:r w:rsidR="003339BE">
        <w:rPr>
          <w:rFonts w:ascii="Times New Roman" w:hAnsi="Times New Roman" w:cs="Times New Roman"/>
          <w:sz w:val="28"/>
          <w:szCs w:val="28"/>
        </w:rPr>
        <w:t>M</w:t>
      </w:r>
      <w:r w:rsidR="00DF3BAA">
        <w:rPr>
          <w:rFonts w:ascii="Times New Roman" w:hAnsi="Times New Roman" w:cs="Times New Roman"/>
          <w:sz w:val="28"/>
          <w:szCs w:val="28"/>
        </w:rPr>
        <w:t xml:space="preserve">etal </w:t>
      </w:r>
      <w:r w:rsidR="003339BE">
        <w:rPr>
          <w:rFonts w:ascii="Times New Roman" w:hAnsi="Times New Roman" w:cs="Times New Roman"/>
          <w:sz w:val="28"/>
          <w:szCs w:val="28"/>
        </w:rPr>
        <w:t>Mu</w:t>
      </w:r>
      <w:r w:rsidR="00DF3BAA">
        <w:rPr>
          <w:rFonts w:ascii="Times New Roman" w:hAnsi="Times New Roman" w:cs="Times New Roman"/>
          <w:sz w:val="28"/>
          <w:szCs w:val="28"/>
        </w:rPr>
        <w:t xml:space="preserve">lisha </w:t>
      </w:r>
      <w:r w:rsidR="003339BE">
        <w:rPr>
          <w:rFonts w:ascii="Times New Roman" w:hAnsi="Times New Roman" w:cs="Times New Roman"/>
          <w:sz w:val="28"/>
          <w:szCs w:val="28"/>
        </w:rPr>
        <w:t>skull and army helmet, etc..</w:t>
      </w:r>
    </w:p>
    <w:p w:rsidR="00663DC6" w:rsidRPr="00663DC6" w:rsidRDefault="00663DC6" w:rsidP="00663DC6">
      <w:pPr>
        <w:spacing w:line="240" w:lineRule="auto"/>
        <w:rPr>
          <w:rFonts w:ascii="Times New Roman" w:hAnsi="Times New Roman" w:cs="Times New Roman"/>
          <w:i/>
          <w:sz w:val="28"/>
          <w:szCs w:val="28"/>
        </w:rPr>
      </w:pPr>
      <w:r w:rsidRPr="00663DC6">
        <w:rPr>
          <w:rFonts w:ascii="Times New Roman" w:hAnsi="Times New Roman" w:cs="Times New Roman"/>
          <w:i/>
          <w:color w:val="000000"/>
          <w:sz w:val="28"/>
          <w:szCs w:val="28"/>
        </w:rPr>
        <w:t xml:space="preserve">“See, I have set before you today life and </w:t>
      </w:r>
      <w:r w:rsidRPr="00663DC6">
        <w:rPr>
          <w:rFonts w:ascii="Times New Roman" w:hAnsi="Times New Roman" w:cs="Times New Roman"/>
          <w:i/>
          <w:color w:val="000000"/>
          <w:sz w:val="28"/>
          <w:szCs w:val="28"/>
          <w:vertAlign w:val="superscript"/>
        </w:rPr>
        <w:t>[</w:t>
      </w:r>
      <w:hyperlink r:id="rId9" w:anchor="fen-NASB-5724t" w:tooltip="See footnote t" w:history="1">
        <w:r w:rsidRPr="00663DC6">
          <w:rPr>
            <w:rFonts w:ascii="Times New Roman" w:hAnsi="Times New Roman" w:cs="Times New Roman"/>
            <w:i/>
            <w:color w:val="631E16"/>
            <w:sz w:val="28"/>
            <w:szCs w:val="28"/>
            <w:vertAlign w:val="superscript"/>
          </w:rPr>
          <w:t>t</w:t>
        </w:r>
      </w:hyperlink>
      <w:r w:rsidRPr="00663DC6">
        <w:rPr>
          <w:rFonts w:ascii="Times New Roman" w:hAnsi="Times New Roman" w:cs="Times New Roman"/>
          <w:i/>
          <w:color w:val="000000"/>
          <w:sz w:val="28"/>
          <w:szCs w:val="28"/>
          <w:vertAlign w:val="superscript"/>
        </w:rPr>
        <w:t>]</w:t>
      </w:r>
      <w:r w:rsidRPr="00663DC6">
        <w:rPr>
          <w:rFonts w:ascii="Times New Roman" w:hAnsi="Times New Roman" w:cs="Times New Roman"/>
          <w:i/>
          <w:color w:val="000000"/>
          <w:sz w:val="28"/>
          <w:szCs w:val="28"/>
        </w:rPr>
        <w:t xml:space="preserve">prosperity, and death and </w:t>
      </w:r>
      <w:r w:rsidRPr="00663DC6">
        <w:rPr>
          <w:rFonts w:ascii="Times New Roman" w:hAnsi="Times New Roman" w:cs="Times New Roman"/>
          <w:i/>
          <w:color w:val="000000"/>
          <w:sz w:val="28"/>
          <w:szCs w:val="28"/>
          <w:vertAlign w:val="superscript"/>
        </w:rPr>
        <w:t>[</w:t>
      </w:r>
      <w:hyperlink r:id="rId10" w:anchor="fen-NASB-5724u" w:tooltip="See footnote u" w:history="1">
        <w:r w:rsidRPr="00663DC6">
          <w:rPr>
            <w:rFonts w:ascii="Times New Roman" w:hAnsi="Times New Roman" w:cs="Times New Roman"/>
            <w:i/>
            <w:color w:val="631E16"/>
            <w:sz w:val="28"/>
            <w:szCs w:val="28"/>
            <w:vertAlign w:val="superscript"/>
          </w:rPr>
          <w:t>u</w:t>
        </w:r>
      </w:hyperlink>
      <w:r w:rsidRPr="00663DC6">
        <w:rPr>
          <w:rFonts w:ascii="Times New Roman" w:hAnsi="Times New Roman" w:cs="Times New Roman"/>
          <w:i/>
          <w:color w:val="000000"/>
          <w:sz w:val="28"/>
          <w:szCs w:val="28"/>
          <w:vertAlign w:val="superscript"/>
        </w:rPr>
        <w:t>]</w:t>
      </w:r>
      <w:r w:rsidRPr="00663DC6">
        <w:rPr>
          <w:rFonts w:ascii="Times New Roman" w:hAnsi="Times New Roman" w:cs="Times New Roman"/>
          <w:i/>
          <w:color w:val="000000"/>
          <w:sz w:val="28"/>
          <w:szCs w:val="28"/>
        </w:rPr>
        <w:t xml:space="preserve">adversity; </w:t>
      </w:r>
      <w:r w:rsidRPr="00663DC6">
        <w:rPr>
          <w:rFonts w:ascii="Times New Roman" w:hAnsi="Times New Roman" w:cs="Times New Roman"/>
          <w:b/>
          <w:bCs/>
          <w:i/>
          <w:color w:val="000000"/>
          <w:sz w:val="28"/>
          <w:szCs w:val="28"/>
          <w:vertAlign w:val="superscript"/>
        </w:rPr>
        <w:t>16 </w:t>
      </w:r>
      <w:r w:rsidRPr="00663DC6">
        <w:rPr>
          <w:rFonts w:ascii="Times New Roman" w:hAnsi="Times New Roman" w:cs="Times New Roman"/>
          <w:i/>
          <w:color w:val="000000"/>
          <w:sz w:val="28"/>
          <w:szCs w:val="28"/>
        </w:rPr>
        <w:t xml:space="preserve">in that I command you today to love the </w:t>
      </w:r>
      <w:r w:rsidRPr="00663DC6">
        <w:rPr>
          <w:rFonts w:ascii="Times New Roman" w:hAnsi="Times New Roman" w:cs="Times New Roman"/>
          <w:i/>
          <w:smallCaps/>
          <w:color w:val="000000"/>
          <w:sz w:val="28"/>
          <w:szCs w:val="28"/>
        </w:rPr>
        <w:t>Lord</w:t>
      </w:r>
      <w:r w:rsidRPr="00663DC6">
        <w:rPr>
          <w:rFonts w:ascii="Times New Roman" w:hAnsi="Times New Roman" w:cs="Times New Roman"/>
          <w:i/>
          <w:color w:val="000000"/>
          <w:sz w:val="28"/>
          <w:szCs w:val="28"/>
        </w:rPr>
        <w:t xml:space="preserve"> your God, to walk in His ways and to keep His commandments and His statutes and His judgments, that you may live and multiply, and that the </w:t>
      </w:r>
      <w:r w:rsidRPr="00663DC6">
        <w:rPr>
          <w:rFonts w:ascii="Times New Roman" w:hAnsi="Times New Roman" w:cs="Times New Roman"/>
          <w:i/>
          <w:smallCaps/>
          <w:color w:val="000000"/>
          <w:sz w:val="28"/>
          <w:szCs w:val="28"/>
        </w:rPr>
        <w:t>Lord</w:t>
      </w:r>
      <w:r w:rsidRPr="00663DC6">
        <w:rPr>
          <w:rFonts w:ascii="Times New Roman" w:hAnsi="Times New Roman" w:cs="Times New Roman"/>
          <w:i/>
          <w:color w:val="000000"/>
          <w:sz w:val="28"/>
          <w:szCs w:val="28"/>
        </w:rPr>
        <w:t xml:space="preserve"> your God may bless you in the land where you are entering to possess it. (Deuteronomy 30:15-16)</w:t>
      </w:r>
    </w:p>
    <w:p w:rsidR="000E53D7" w:rsidRDefault="000E53D7" w:rsidP="00F47BC3">
      <w:pPr>
        <w:rPr>
          <w:rFonts w:ascii="Times New Roman" w:hAnsi="Times New Roman" w:cs="Times New Roman"/>
          <w:sz w:val="28"/>
          <w:szCs w:val="28"/>
        </w:rPr>
      </w:pPr>
    </w:p>
    <w:p w:rsidR="00521214" w:rsidRDefault="00521214" w:rsidP="00F47BC3">
      <w:pPr>
        <w:rPr>
          <w:rFonts w:ascii="Times New Roman" w:hAnsi="Times New Roman" w:cs="Times New Roman"/>
          <w:sz w:val="28"/>
          <w:szCs w:val="28"/>
        </w:rPr>
      </w:pPr>
      <w:r>
        <w:rPr>
          <w:rFonts w:ascii="Times New Roman" w:hAnsi="Times New Roman" w:cs="Times New Roman"/>
          <w:sz w:val="28"/>
          <w:szCs w:val="28"/>
        </w:rPr>
        <w:lastRenderedPageBreak/>
        <w:t xml:space="preserve">We need to understand that our life and health are ultimately about our fellowship with God.  </w:t>
      </w:r>
      <w:r w:rsidR="00217184">
        <w:rPr>
          <w:rFonts w:ascii="Times New Roman" w:hAnsi="Times New Roman" w:cs="Times New Roman"/>
          <w:sz w:val="28"/>
          <w:szCs w:val="28"/>
        </w:rPr>
        <w:t>He is the giver of life.  At best, an unbeliever will</w:t>
      </w:r>
      <w:r>
        <w:rPr>
          <w:rFonts w:ascii="Times New Roman" w:hAnsi="Times New Roman" w:cs="Times New Roman"/>
          <w:sz w:val="28"/>
          <w:szCs w:val="28"/>
        </w:rPr>
        <w:t xml:space="preserve"> just robotic</w:t>
      </w:r>
      <w:r w:rsidR="00217184">
        <w:rPr>
          <w:rFonts w:ascii="Times New Roman" w:hAnsi="Times New Roman" w:cs="Times New Roman"/>
          <w:sz w:val="28"/>
          <w:szCs w:val="28"/>
        </w:rPr>
        <w:t>ally</w:t>
      </w:r>
      <w:r>
        <w:rPr>
          <w:rFonts w:ascii="Times New Roman" w:hAnsi="Times New Roman" w:cs="Times New Roman"/>
          <w:sz w:val="28"/>
          <w:szCs w:val="28"/>
        </w:rPr>
        <w:t xml:space="preserve"> keep </w:t>
      </w:r>
      <w:r w:rsidR="000E53D7">
        <w:rPr>
          <w:rFonts w:ascii="Times New Roman" w:hAnsi="Times New Roman" w:cs="Times New Roman"/>
          <w:sz w:val="28"/>
          <w:szCs w:val="28"/>
        </w:rPr>
        <w:t xml:space="preserve">within the boundaries of </w:t>
      </w:r>
      <w:r>
        <w:rPr>
          <w:rFonts w:ascii="Times New Roman" w:hAnsi="Times New Roman" w:cs="Times New Roman"/>
          <w:sz w:val="28"/>
          <w:szCs w:val="28"/>
        </w:rPr>
        <w:t>the Law.</w:t>
      </w:r>
      <w:r w:rsidR="0088058B">
        <w:rPr>
          <w:rFonts w:ascii="Times New Roman" w:hAnsi="Times New Roman" w:cs="Times New Roman"/>
          <w:sz w:val="28"/>
          <w:szCs w:val="28"/>
        </w:rPr>
        <w:t xml:space="preserve">  </w:t>
      </w:r>
      <w:r w:rsidR="000E53D7">
        <w:rPr>
          <w:rFonts w:ascii="Times New Roman" w:hAnsi="Times New Roman" w:cs="Times New Roman"/>
          <w:sz w:val="28"/>
          <w:szCs w:val="28"/>
        </w:rPr>
        <w:t xml:space="preserve">It is like a fence around the playground.  </w:t>
      </w:r>
      <w:r w:rsidR="0088058B">
        <w:rPr>
          <w:rFonts w:ascii="Times New Roman" w:hAnsi="Times New Roman" w:cs="Times New Roman"/>
          <w:sz w:val="28"/>
          <w:szCs w:val="28"/>
        </w:rPr>
        <w:t>The Law is designed to perpetuate human existence in absence of faith.</w:t>
      </w:r>
      <w:r w:rsidR="00217184">
        <w:rPr>
          <w:rFonts w:ascii="Times New Roman" w:hAnsi="Times New Roman" w:cs="Times New Roman"/>
          <w:sz w:val="28"/>
          <w:szCs w:val="28"/>
        </w:rPr>
        <w:t xml:space="preserve">  </w:t>
      </w:r>
      <w:r w:rsidR="000E53D7">
        <w:rPr>
          <w:rFonts w:ascii="Times New Roman" w:hAnsi="Times New Roman" w:cs="Times New Roman"/>
          <w:sz w:val="28"/>
          <w:szCs w:val="28"/>
        </w:rPr>
        <w:t xml:space="preserve">It is to keep us from straying too far away; and destroying ourselves.  </w:t>
      </w:r>
      <w:r w:rsidR="00217184">
        <w:rPr>
          <w:rFonts w:ascii="Times New Roman" w:hAnsi="Times New Roman" w:cs="Times New Roman"/>
          <w:sz w:val="28"/>
          <w:szCs w:val="28"/>
        </w:rPr>
        <w:t xml:space="preserve">Acts of faith can </w:t>
      </w:r>
      <w:r w:rsidR="000E53D7">
        <w:rPr>
          <w:rFonts w:ascii="Times New Roman" w:hAnsi="Times New Roman" w:cs="Times New Roman"/>
          <w:sz w:val="28"/>
          <w:szCs w:val="28"/>
        </w:rPr>
        <w:t xml:space="preserve">seem to technically </w:t>
      </w:r>
      <w:r w:rsidR="00217184">
        <w:rPr>
          <w:rFonts w:ascii="Times New Roman" w:hAnsi="Times New Roman" w:cs="Times New Roman"/>
          <w:sz w:val="28"/>
          <w:szCs w:val="28"/>
        </w:rPr>
        <w:t xml:space="preserve">violate the letter of the Law…while keeping the </w:t>
      </w:r>
      <w:r w:rsidR="000E53D7">
        <w:rPr>
          <w:rFonts w:ascii="Times New Roman" w:hAnsi="Times New Roman" w:cs="Times New Roman"/>
          <w:sz w:val="28"/>
          <w:szCs w:val="28"/>
        </w:rPr>
        <w:t>S</w:t>
      </w:r>
      <w:r w:rsidR="00217184">
        <w:rPr>
          <w:rFonts w:ascii="Times New Roman" w:hAnsi="Times New Roman" w:cs="Times New Roman"/>
          <w:sz w:val="28"/>
          <w:szCs w:val="28"/>
        </w:rPr>
        <w:t>pirit of the Law.</w:t>
      </w:r>
      <w:r w:rsidR="000E53D7">
        <w:rPr>
          <w:rFonts w:ascii="Times New Roman" w:hAnsi="Times New Roman" w:cs="Times New Roman"/>
          <w:sz w:val="28"/>
          <w:szCs w:val="28"/>
        </w:rPr>
        <w:t xml:space="preserve">  The Law holds us until we wake up to see God’s goodness behind it all.  Israel has been blind to the purpose of the Law.  They got stuck thinking that the Law was the ultimate thing.  They missed the point.</w:t>
      </w:r>
    </w:p>
    <w:p w:rsidR="00521214" w:rsidRDefault="00521214" w:rsidP="00521214">
      <w:pPr>
        <w:spacing w:line="240" w:lineRule="auto"/>
        <w:rPr>
          <w:rStyle w:val="woj"/>
          <w:rFonts w:ascii="Times New Roman" w:hAnsi="Times New Roman" w:cs="Times New Roman"/>
          <w:i/>
          <w:color w:val="000000"/>
          <w:sz w:val="24"/>
          <w:szCs w:val="24"/>
        </w:rPr>
      </w:pPr>
      <w:r w:rsidRPr="00521214">
        <w:rPr>
          <w:rStyle w:val="woj"/>
          <w:rFonts w:ascii="Times New Roman" w:hAnsi="Times New Roman" w:cs="Times New Roman"/>
          <w:i/>
          <w:color w:val="000000"/>
          <w:sz w:val="24"/>
          <w:szCs w:val="24"/>
        </w:rPr>
        <w:t>You search the Scriptures because you think that in them you have eternal life; it is these that testify about Me; (John 5:39)</w:t>
      </w:r>
    </w:p>
    <w:p w:rsidR="00521214" w:rsidRDefault="00521214" w:rsidP="00521214">
      <w:pPr>
        <w:spacing w:line="240" w:lineRule="auto"/>
        <w:rPr>
          <w:rFonts w:ascii="Times New Roman" w:hAnsi="Times New Roman" w:cs="Times New Roman"/>
          <w:i/>
          <w:color w:val="000000"/>
          <w:sz w:val="28"/>
          <w:szCs w:val="28"/>
        </w:rPr>
      </w:pPr>
      <w:r w:rsidRPr="00521214">
        <w:rPr>
          <w:rFonts w:ascii="Times New Roman" w:hAnsi="Times New Roman" w:cs="Times New Roman"/>
          <w:i/>
          <w:color w:val="000000"/>
          <w:sz w:val="28"/>
          <w:szCs w:val="28"/>
        </w:rPr>
        <w:t xml:space="preserve">“Because this people draw near with their </w:t>
      </w:r>
      <w:r w:rsidRPr="00521214">
        <w:rPr>
          <w:rFonts w:ascii="Times New Roman" w:hAnsi="Times New Roman" w:cs="Times New Roman"/>
          <w:i/>
          <w:color w:val="000000"/>
          <w:sz w:val="28"/>
          <w:szCs w:val="28"/>
          <w:vertAlign w:val="superscript"/>
        </w:rPr>
        <w:t>[</w:t>
      </w:r>
      <w:hyperlink r:id="rId11" w:anchor="fen-NASB-18207p" w:tooltip="See footnote p" w:history="1">
        <w:r w:rsidRPr="00521214">
          <w:rPr>
            <w:rFonts w:ascii="Times New Roman" w:hAnsi="Times New Roman" w:cs="Times New Roman"/>
            <w:i/>
            <w:color w:val="631E16"/>
            <w:sz w:val="28"/>
            <w:szCs w:val="28"/>
            <w:vertAlign w:val="superscript"/>
          </w:rPr>
          <w:t>p</w:t>
        </w:r>
      </w:hyperlink>
      <w:r w:rsidRPr="00521214">
        <w:rPr>
          <w:rFonts w:ascii="Times New Roman" w:hAnsi="Times New Roman" w:cs="Times New Roman"/>
          <w:i/>
          <w:color w:val="000000"/>
          <w:sz w:val="28"/>
          <w:szCs w:val="28"/>
          <w:vertAlign w:val="superscript"/>
        </w:rPr>
        <w:t>]</w:t>
      </w:r>
      <w:r w:rsidRPr="00521214">
        <w:rPr>
          <w:rFonts w:ascii="Times New Roman" w:hAnsi="Times New Roman" w:cs="Times New Roman"/>
          <w:i/>
          <w:color w:val="000000"/>
          <w:sz w:val="28"/>
          <w:szCs w:val="28"/>
        </w:rPr>
        <w:t xml:space="preserve">words And honor Me with their </w:t>
      </w:r>
      <w:r w:rsidRPr="00521214">
        <w:rPr>
          <w:rFonts w:ascii="Times New Roman" w:hAnsi="Times New Roman" w:cs="Times New Roman"/>
          <w:i/>
          <w:color w:val="000000"/>
          <w:sz w:val="28"/>
          <w:szCs w:val="28"/>
          <w:vertAlign w:val="superscript"/>
        </w:rPr>
        <w:t>[</w:t>
      </w:r>
      <w:hyperlink r:id="rId12" w:anchor="fen-NASB-18207q" w:tooltip="See footnote q" w:history="1">
        <w:r w:rsidRPr="00521214">
          <w:rPr>
            <w:rFonts w:ascii="Times New Roman" w:hAnsi="Times New Roman" w:cs="Times New Roman"/>
            <w:i/>
            <w:color w:val="631E16"/>
            <w:sz w:val="28"/>
            <w:szCs w:val="28"/>
            <w:vertAlign w:val="superscript"/>
          </w:rPr>
          <w:t>q</w:t>
        </w:r>
      </w:hyperlink>
      <w:r w:rsidRPr="00521214">
        <w:rPr>
          <w:rFonts w:ascii="Times New Roman" w:hAnsi="Times New Roman" w:cs="Times New Roman"/>
          <w:i/>
          <w:color w:val="000000"/>
          <w:sz w:val="28"/>
          <w:szCs w:val="28"/>
          <w:vertAlign w:val="superscript"/>
        </w:rPr>
        <w:t>]</w:t>
      </w:r>
      <w:r w:rsidRPr="00521214">
        <w:rPr>
          <w:rFonts w:ascii="Times New Roman" w:hAnsi="Times New Roman" w:cs="Times New Roman"/>
          <w:i/>
          <w:color w:val="000000"/>
          <w:sz w:val="28"/>
          <w:szCs w:val="28"/>
        </w:rPr>
        <w:t xml:space="preserve">lip service, But they remove their hearts far from Me, And their </w:t>
      </w:r>
      <w:r w:rsidRPr="00521214">
        <w:rPr>
          <w:rFonts w:ascii="Times New Roman" w:hAnsi="Times New Roman" w:cs="Times New Roman"/>
          <w:i/>
          <w:color w:val="000000"/>
          <w:sz w:val="28"/>
          <w:szCs w:val="28"/>
          <w:vertAlign w:val="superscript"/>
        </w:rPr>
        <w:t>[</w:t>
      </w:r>
      <w:hyperlink r:id="rId13" w:anchor="fen-NASB-18207r" w:tooltip="See footnote r" w:history="1">
        <w:r w:rsidRPr="00521214">
          <w:rPr>
            <w:rFonts w:ascii="Times New Roman" w:hAnsi="Times New Roman" w:cs="Times New Roman"/>
            <w:i/>
            <w:color w:val="631E16"/>
            <w:sz w:val="28"/>
            <w:szCs w:val="28"/>
            <w:vertAlign w:val="superscript"/>
          </w:rPr>
          <w:t>r</w:t>
        </w:r>
      </w:hyperlink>
      <w:r w:rsidRPr="00521214">
        <w:rPr>
          <w:rFonts w:ascii="Times New Roman" w:hAnsi="Times New Roman" w:cs="Times New Roman"/>
          <w:i/>
          <w:color w:val="000000"/>
          <w:sz w:val="28"/>
          <w:szCs w:val="28"/>
          <w:vertAlign w:val="superscript"/>
        </w:rPr>
        <w:t>]</w:t>
      </w:r>
      <w:r w:rsidRPr="00521214">
        <w:rPr>
          <w:rFonts w:ascii="Times New Roman" w:hAnsi="Times New Roman" w:cs="Times New Roman"/>
          <w:i/>
          <w:color w:val="000000"/>
          <w:sz w:val="28"/>
          <w:szCs w:val="28"/>
        </w:rPr>
        <w:t xml:space="preserve">reverence for Me </w:t>
      </w:r>
      <w:r w:rsidRPr="00521214">
        <w:rPr>
          <w:rFonts w:ascii="Times New Roman" w:hAnsi="Times New Roman" w:cs="Times New Roman"/>
          <w:i/>
          <w:color w:val="000000"/>
          <w:sz w:val="28"/>
          <w:szCs w:val="28"/>
          <w:vertAlign w:val="superscript"/>
        </w:rPr>
        <w:t>[</w:t>
      </w:r>
      <w:hyperlink r:id="rId14" w:anchor="fen-NASB-18207s" w:tooltip="See footnote s" w:history="1">
        <w:r w:rsidRPr="00521214">
          <w:rPr>
            <w:rFonts w:ascii="Times New Roman" w:hAnsi="Times New Roman" w:cs="Times New Roman"/>
            <w:i/>
            <w:color w:val="631E16"/>
            <w:sz w:val="28"/>
            <w:szCs w:val="28"/>
            <w:vertAlign w:val="superscript"/>
          </w:rPr>
          <w:t>s</w:t>
        </w:r>
      </w:hyperlink>
      <w:r w:rsidRPr="00521214">
        <w:rPr>
          <w:rFonts w:ascii="Times New Roman" w:hAnsi="Times New Roman" w:cs="Times New Roman"/>
          <w:i/>
          <w:color w:val="000000"/>
          <w:sz w:val="28"/>
          <w:szCs w:val="28"/>
          <w:vertAlign w:val="superscript"/>
        </w:rPr>
        <w:t>]</w:t>
      </w:r>
      <w:r w:rsidRPr="00521214">
        <w:rPr>
          <w:rFonts w:ascii="Times New Roman" w:hAnsi="Times New Roman" w:cs="Times New Roman"/>
          <w:i/>
          <w:color w:val="000000"/>
          <w:sz w:val="28"/>
          <w:szCs w:val="28"/>
        </w:rPr>
        <w:t xml:space="preserve">consists of </w:t>
      </w:r>
      <w:r w:rsidRPr="00521214">
        <w:rPr>
          <w:rFonts w:ascii="Times New Roman" w:hAnsi="Times New Roman" w:cs="Times New Roman"/>
          <w:i/>
          <w:color w:val="000000"/>
          <w:sz w:val="28"/>
          <w:szCs w:val="28"/>
          <w:vertAlign w:val="superscript"/>
        </w:rPr>
        <w:t>[</w:t>
      </w:r>
      <w:hyperlink r:id="rId15" w:anchor="fen-NASB-18207t" w:tooltip="See footnote t" w:history="1">
        <w:r w:rsidRPr="00521214">
          <w:rPr>
            <w:rFonts w:ascii="Times New Roman" w:hAnsi="Times New Roman" w:cs="Times New Roman"/>
            <w:i/>
            <w:color w:val="631E16"/>
            <w:sz w:val="28"/>
            <w:szCs w:val="28"/>
            <w:vertAlign w:val="superscript"/>
          </w:rPr>
          <w:t>t</w:t>
        </w:r>
      </w:hyperlink>
      <w:r w:rsidRPr="00521214">
        <w:rPr>
          <w:rFonts w:ascii="Times New Roman" w:hAnsi="Times New Roman" w:cs="Times New Roman"/>
          <w:i/>
          <w:color w:val="000000"/>
          <w:sz w:val="28"/>
          <w:szCs w:val="28"/>
          <w:vertAlign w:val="superscript"/>
        </w:rPr>
        <w:t>]</w:t>
      </w:r>
      <w:r w:rsidRPr="00521214">
        <w:rPr>
          <w:rFonts w:ascii="Times New Roman" w:hAnsi="Times New Roman" w:cs="Times New Roman"/>
          <w:i/>
          <w:color w:val="000000"/>
          <w:sz w:val="28"/>
          <w:szCs w:val="28"/>
        </w:rPr>
        <w:t xml:space="preserve">tradition learned </w:t>
      </w:r>
      <w:r w:rsidRPr="00521214">
        <w:rPr>
          <w:rFonts w:ascii="Times New Roman" w:hAnsi="Times New Roman" w:cs="Times New Roman"/>
          <w:i/>
          <w:iCs/>
          <w:color w:val="000000"/>
          <w:sz w:val="28"/>
          <w:szCs w:val="28"/>
        </w:rPr>
        <w:t>by rote</w:t>
      </w:r>
      <w:r w:rsidRPr="00521214">
        <w:rPr>
          <w:rFonts w:ascii="Times New Roman" w:hAnsi="Times New Roman" w:cs="Times New Roman"/>
          <w:i/>
          <w:color w:val="000000"/>
          <w:sz w:val="28"/>
          <w:szCs w:val="28"/>
        </w:rPr>
        <w:t xml:space="preserve">, </w:t>
      </w:r>
      <w:r w:rsidRPr="00521214">
        <w:rPr>
          <w:rFonts w:ascii="Times New Roman" w:hAnsi="Times New Roman" w:cs="Times New Roman"/>
          <w:b/>
          <w:bCs/>
          <w:i/>
          <w:color w:val="000000"/>
          <w:sz w:val="28"/>
          <w:szCs w:val="28"/>
          <w:vertAlign w:val="superscript"/>
        </w:rPr>
        <w:t>14 </w:t>
      </w:r>
      <w:r w:rsidRPr="00521214">
        <w:rPr>
          <w:rFonts w:ascii="Times New Roman" w:hAnsi="Times New Roman" w:cs="Times New Roman"/>
          <w:i/>
          <w:color w:val="000000"/>
          <w:sz w:val="28"/>
          <w:szCs w:val="28"/>
        </w:rPr>
        <w:t>Therefore behold, I will once again deal marvelously with this people, wondrously marvelous; And the wisdom of their wise men will perish, And the discernment of their discerning men will be concealed.” (Isaiah 29:13-14)</w:t>
      </w:r>
    </w:p>
    <w:p w:rsidR="000E53D7" w:rsidRPr="000E53D7" w:rsidRDefault="000E53D7" w:rsidP="00521214">
      <w:pPr>
        <w:spacing w:line="240" w:lineRule="auto"/>
        <w:rPr>
          <w:rFonts w:ascii="Times New Roman" w:hAnsi="Times New Roman" w:cs="Times New Roman"/>
          <w:sz w:val="28"/>
          <w:szCs w:val="28"/>
        </w:rPr>
      </w:pPr>
      <w:r>
        <w:rPr>
          <w:rFonts w:ascii="Times New Roman" w:hAnsi="Times New Roman" w:cs="Times New Roman"/>
          <w:color w:val="000000"/>
          <w:sz w:val="28"/>
          <w:szCs w:val="28"/>
        </w:rPr>
        <w:t>Jesus purposely put himself in situations where he technically did not keep the Law in some small aspect…but he kept the purpose of it.  The Pharisees were used by God to contrast saving faith and robotic legalism.</w:t>
      </w:r>
    </w:p>
    <w:p w:rsidR="00E87C2F" w:rsidRDefault="003D0DD1" w:rsidP="00F47BC3">
      <w:pPr>
        <w:rPr>
          <w:rFonts w:ascii="Times New Roman" w:hAnsi="Times New Roman" w:cs="Times New Roman"/>
          <w:sz w:val="28"/>
          <w:szCs w:val="28"/>
        </w:rPr>
      </w:pPr>
      <w:r>
        <w:rPr>
          <w:rFonts w:ascii="Times New Roman" w:hAnsi="Times New Roman" w:cs="Times New Roman"/>
          <w:sz w:val="28"/>
          <w:szCs w:val="28"/>
        </w:rPr>
        <w:t xml:space="preserve">Think about how the Apostle John and Peter </w:t>
      </w:r>
      <w:r w:rsidR="00092189">
        <w:rPr>
          <w:rFonts w:ascii="Times New Roman" w:hAnsi="Times New Roman" w:cs="Times New Roman"/>
          <w:sz w:val="28"/>
          <w:szCs w:val="28"/>
        </w:rPr>
        <w:t>knew</w:t>
      </w:r>
      <w:r>
        <w:rPr>
          <w:rFonts w:ascii="Times New Roman" w:hAnsi="Times New Roman" w:cs="Times New Roman"/>
          <w:sz w:val="28"/>
          <w:szCs w:val="28"/>
        </w:rPr>
        <w:t xml:space="preserve"> that meeting Jesus after his crucifixion was more important </w:t>
      </w:r>
      <w:r w:rsidR="003339BE">
        <w:rPr>
          <w:rFonts w:ascii="Times New Roman" w:hAnsi="Times New Roman" w:cs="Times New Roman"/>
          <w:sz w:val="28"/>
          <w:szCs w:val="28"/>
        </w:rPr>
        <w:t>than becoming</w:t>
      </w:r>
      <w:r>
        <w:rPr>
          <w:rFonts w:ascii="Times New Roman" w:hAnsi="Times New Roman" w:cs="Times New Roman"/>
          <w:sz w:val="28"/>
          <w:szCs w:val="28"/>
        </w:rPr>
        <w:t xml:space="preserve"> ceremonially unclean.  John was influenced by the Law of being </w:t>
      </w:r>
      <w:r w:rsidR="001669A4">
        <w:rPr>
          <w:rFonts w:ascii="Times New Roman" w:hAnsi="Times New Roman" w:cs="Times New Roman"/>
          <w:sz w:val="28"/>
          <w:szCs w:val="28"/>
        </w:rPr>
        <w:t>ceremonially-</w:t>
      </w:r>
      <w:r>
        <w:rPr>
          <w:rFonts w:ascii="Times New Roman" w:hAnsi="Times New Roman" w:cs="Times New Roman"/>
          <w:sz w:val="28"/>
          <w:szCs w:val="28"/>
        </w:rPr>
        <w:t>unclean more than Peter.  It</w:t>
      </w:r>
      <w:r w:rsidR="003339BE">
        <w:rPr>
          <w:rFonts w:ascii="Times New Roman" w:hAnsi="Times New Roman" w:cs="Times New Roman"/>
          <w:sz w:val="28"/>
          <w:szCs w:val="28"/>
        </w:rPr>
        <w:t xml:space="preserve"> did give them a cause to pause before entering the grave.</w:t>
      </w:r>
      <w:r w:rsidR="001669A4">
        <w:rPr>
          <w:rFonts w:ascii="Times New Roman" w:hAnsi="Times New Roman" w:cs="Times New Roman"/>
          <w:sz w:val="28"/>
          <w:szCs w:val="28"/>
        </w:rPr>
        <w:t xml:space="preserve">  Being close to Jesus is what the Law is ultimately all about.</w:t>
      </w:r>
    </w:p>
    <w:p w:rsidR="003D0DD1" w:rsidRDefault="003D0DD1" w:rsidP="003D0DD1">
      <w:pPr>
        <w:spacing w:line="240" w:lineRule="auto"/>
        <w:rPr>
          <w:rStyle w:val="text"/>
          <w:rFonts w:ascii="Times New Roman" w:hAnsi="Times New Roman" w:cs="Times New Roman"/>
          <w:color w:val="000000"/>
          <w:sz w:val="28"/>
          <w:szCs w:val="28"/>
        </w:rPr>
      </w:pPr>
      <w:r w:rsidRPr="003D0DD1">
        <w:rPr>
          <w:rStyle w:val="text"/>
          <w:rFonts w:ascii="Times New Roman" w:hAnsi="Times New Roman" w:cs="Times New Roman"/>
          <w:i/>
          <w:color w:val="000000"/>
          <w:sz w:val="28"/>
          <w:szCs w:val="28"/>
        </w:rPr>
        <w:t>So Peter and the other disciple went forth, and they were going to the tomb.</w:t>
      </w:r>
      <w:r w:rsidRPr="003D0DD1">
        <w:rPr>
          <w:rFonts w:ascii="Times New Roman" w:hAnsi="Times New Roman" w:cs="Times New Roman"/>
          <w:i/>
          <w:color w:val="000000"/>
          <w:sz w:val="28"/>
          <w:szCs w:val="28"/>
        </w:rPr>
        <w:t xml:space="preserve"> </w:t>
      </w:r>
      <w:r w:rsidRPr="003D0DD1">
        <w:rPr>
          <w:rStyle w:val="text"/>
          <w:rFonts w:ascii="Times New Roman" w:hAnsi="Times New Roman" w:cs="Times New Roman"/>
          <w:b/>
          <w:bCs/>
          <w:i/>
          <w:color w:val="000000"/>
          <w:sz w:val="28"/>
          <w:szCs w:val="28"/>
          <w:vertAlign w:val="superscript"/>
        </w:rPr>
        <w:t>4 </w:t>
      </w:r>
      <w:r w:rsidRPr="003D0DD1">
        <w:rPr>
          <w:rStyle w:val="text"/>
          <w:rFonts w:ascii="Times New Roman" w:hAnsi="Times New Roman" w:cs="Times New Roman"/>
          <w:i/>
          <w:color w:val="000000"/>
          <w:sz w:val="28"/>
          <w:szCs w:val="28"/>
        </w:rPr>
        <w:t>The two were running together; and the other disciple ran ahead faster than Peter and came to the tomb first;</w:t>
      </w:r>
      <w:r w:rsidRPr="003D0DD1">
        <w:rPr>
          <w:rFonts w:ascii="Times New Roman" w:hAnsi="Times New Roman" w:cs="Times New Roman"/>
          <w:i/>
          <w:color w:val="000000"/>
          <w:sz w:val="28"/>
          <w:szCs w:val="28"/>
        </w:rPr>
        <w:t xml:space="preserve"> </w:t>
      </w:r>
      <w:r w:rsidRPr="003D0DD1">
        <w:rPr>
          <w:rStyle w:val="text"/>
          <w:rFonts w:ascii="Times New Roman" w:hAnsi="Times New Roman" w:cs="Times New Roman"/>
          <w:b/>
          <w:bCs/>
          <w:i/>
          <w:color w:val="000000"/>
          <w:sz w:val="28"/>
          <w:szCs w:val="28"/>
          <w:vertAlign w:val="superscript"/>
        </w:rPr>
        <w:t>5 </w:t>
      </w:r>
      <w:r w:rsidRPr="003D0DD1">
        <w:rPr>
          <w:rStyle w:val="text"/>
          <w:rFonts w:ascii="Times New Roman" w:hAnsi="Times New Roman" w:cs="Times New Roman"/>
          <w:i/>
          <w:color w:val="000000"/>
          <w:sz w:val="28"/>
          <w:szCs w:val="28"/>
        </w:rPr>
        <w:t xml:space="preserve">and stooping and looking in, he *saw the linen wrappings lying </w:t>
      </w:r>
      <w:r w:rsidRPr="003D0DD1">
        <w:rPr>
          <w:rStyle w:val="text"/>
          <w:rFonts w:ascii="Times New Roman" w:hAnsi="Times New Roman" w:cs="Times New Roman"/>
          <w:i/>
          <w:iCs/>
          <w:color w:val="000000"/>
          <w:sz w:val="28"/>
          <w:szCs w:val="28"/>
        </w:rPr>
        <w:t>there</w:t>
      </w:r>
      <w:r w:rsidRPr="003D0DD1">
        <w:rPr>
          <w:rStyle w:val="text"/>
          <w:rFonts w:ascii="Times New Roman" w:hAnsi="Times New Roman" w:cs="Times New Roman"/>
          <w:i/>
          <w:color w:val="000000"/>
          <w:sz w:val="28"/>
          <w:szCs w:val="28"/>
        </w:rPr>
        <w:t>; but he did not go in.</w:t>
      </w:r>
      <w:r w:rsidRPr="003D0DD1">
        <w:rPr>
          <w:rFonts w:ascii="Times New Roman" w:hAnsi="Times New Roman" w:cs="Times New Roman"/>
          <w:i/>
          <w:color w:val="000000"/>
          <w:sz w:val="28"/>
          <w:szCs w:val="28"/>
        </w:rPr>
        <w:t xml:space="preserve"> </w:t>
      </w:r>
      <w:r w:rsidRPr="003D0DD1">
        <w:rPr>
          <w:rStyle w:val="text"/>
          <w:rFonts w:ascii="Times New Roman" w:hAnsi="Times New Roman" w:cs="Times New Roman"/>
          <w:b/>
          <w:bCs/>
          <w:i/>
          <w:color w:val="000000"/>
          <w:sz w:val="28"/>
          <w:szCs w:val="28"/>
          <w:vertAlign w:val="superscript"/>
        </w:rPr>
        <w:t>6 </w:t>
      </w:r>
      <w:r w:rsidRPr="003D0DD1">
        <w:rPr>
          <w:rStyle w:val="text"/>
          <w:rFonts w:ascii="Times New Roman" w:hAnsi="Times New Roman" w:cs="Times New Roman"/>
          <w:i/>
          <w:color w:val="000000"/>
          <w:sz w:val="28"/>
          <w:szCs w:val="28"/>
        </w:rPr>
        <w:t xml:space="preserve">And so Simon Peter also *came, following him, and entered the tomb; and he *saw the linen wrappings lying </w:t>
      </w:r>
      <w:r w:rsidRPr="003D0DD1">
        <w:rPr>
          <w:rStyle w:val="text"/>
          <w:rFonts w:ascii="Times New Roman" w:hAnsi="Times New Roman" w:cs="Times New Roman"/>
          <w:i/>
          <w:iCs/>
          <w:color w:val="000000"/>
          <w:sz w:val="28"/>
          <w:szCs w:val="28"/>
        </w:rPr>
        <w:t>there</w:t>
      </w:r>
      <w:r w:rsidRPr="003D0DD1">
        <w:rPr>
          <w:rStyle w:val="text"/>
          <w:rFonts w:ascii="Times New Roman" w:hAnsi="Times New Roman" w:cs="Times New Roman"/>
          <w:i/>
          <w:color w:val="000000"/>
          <w:sz w:val="28"/>
          <w:szCs w:val="28"/>
        </w:rPr>
        <w:t>,</w:t>
      </w:r>
      <w:r w:rsidRPr="003D0DD1">
        <w:rPr>
          <w:rFonts w:ascii="Times New Roman" w:hAnsi="Times New Roman" w:cs="Times New Roman"/>
          <w:i/>
          <w:color w:val="000000"/>
          <w:sz w:val="28"/>
          <w:szCs w:val="28"/>
        </w:rPr>
        <w:t xml:space="preserve"> </w:t>
      </w:r>
      <w:r w:rsidRPr="003D0DD1">
        <w:rPr>
          <w:rStyle w:val="text"/>
          <w:rFonts w:ascii="Times New Roman" w:hAnsi="Times New Roman" w:cs="Times New Roman"/>
          <w:b/>
          <w:bCs/>
          <w:i/>
          <w:color w:val="000000"/>
          <w:sz w:val="28"/>
          <w:szCs w:val="28"/>
          <w:vertAlign w:val="superscript"/>
        </w:rPr>
        <w:t>7 </w:t>
      </w:r>
      <w:r w:rsidRPr="003D0DD1">
        <w:rPr>
          <w:rStyle w:val="text"/>
          <w:rFonts w:ascii="Times New Roman" w:hAnsi="Times New Roman" w:cs="Times New Roman"/>
          <w:i/>
          <w:color w:val="000000"/>
          <w:sz w:val="28"/>
          <w:szCs w:val="28"/>
        </w:rPr>
        <w:t>and the face-cloth which had been on His head, not lying with the linen wrappings, but rolled up in a place by itself.</w:t>
      </w:r>
      <w:r w:rsidRPr="003D0DD1">
        <w:rPr>
          <w:rFonts w:ascii="Times New Roman" w:hAnsi="Times New Roman" w:cs="Times New Roman"/>
          <w:i/>
          <w:color w:val="000000"/>
          <w:sz w:val="28"/>
          <w:szCs w:val="28"/>
        </w:rPr>
        <w:t xml:space="preserve"> </w:t>
      </w:r>
      <w:r w:rsidRPr="003D0DD1">
        <w:rPr>
          <w:rStyle w:val="text"/>
          <w:rFonts w:ascii="Times New Roman" w:hAnsi="Times New Roman" w:cs="Times New Roman"/>
          <w:b/>
          <w:bCs/>
          <w:i/>
          <w:color w:val="000000"/>
          <w:sz w:val="28"/>
          <w:szCs w:val="28"/>
          <w:vertAlign w:val="superscript"/>
        </w:rPr>
        <w:t>8 </w:t>
      </w:r>
      <w:r w:rsidRPr="003D0DD1">
        <w:rPr>
          <w:rStyle w:val="text"/>
          <w:rFonts w:ascii="Times New Roman" w:hAnsi="Times New Roman" w:cs="Times New Roman"/>
          <w:i/>
          <w:color w:val="000000"/>
          <w:sz w:val="28"/>
          <w:szCs w:val="28"/>
        </w:rPr>
        <w:t xml:space="preserve">So the other disciple who had first come to the tomb then also entered, and he saw and believed. </w:t>
      </w:r>
      <w:r w:rsidRPr="003D0DD1">
        <w:rPr>
          <w:rStyle w:val="text"/>
          <w:rFonts w:ascii="Times New Roman" w:hAnsi="Times New Roman" w:cs="Times New Roman"/>
          <w:b/>
          <w:bCs/>
          <w:i/>
          <w:color w:val="000000"/>
          <w:sz w:val="28"/>
          <w:szCs w:val="28"/>
          <w:vertAlign w:val="superscript"/>
        </w:rPr>
        <w:t>9 </w:t>
      </w:r>
      <w:r w:rsidRPr="003D0DD1">
        <w:rPr>
          <w:rStyle w:val="text"/>
          <w:rFonts w:ascii="Times New Roman" w:hAnsi="Times New Roman" w:cs="Times New Roman"/>
          <w:i/>
          <w:color w:val="000000"/>
          <w:sz w:val="28"/>
          <w:szCs w:val="28"/>
        </w:rPr>
        <w:t>For as yet they did not understand the Scripture, that He must rise again from the dead.</w:t>
      </w:r>
      <w:r w:rsidRPr="003D0DD1">
        <w:rPr>
          <w:rFonts w:ascii="Times New Roman" w:hAnsi="Times New Roman" w:cs="Times New Roman"/>
          <w:i/>
          <w:color w:val="000000"/>
          <w:sz w:val="28"/>
          <w:szCs w:val="28"/>
        </w:rPr>
        <w:t xml:space="preserve"> </w:t>
      </w:r>
      <w:r w:rsidRPr="003D0DD1">
        <w:rPr>
          <w:rStyle w:val="text"/>
          <w:rFonts w:ascii="Times New Roman" w:hAnsi="Times New Roman" w:cs="Times New Roman"/>
          <w:b/>
          <w:bCs/>
          <w:i/>
          <w:color w:val="000000"/>
          <w:sz w:val="28"/>
          <w:szCs w:val="28"/>
          <w:vertAlign w:val="superscript"/>
        </w:rPr>
        <w:t>10 </w:t>
      </w:r>
      <w:r w:rsidRPr="003D0DD1">
        <w:rPr>
          <w:rStyle w:val="text"/>
          <w:rFonts w:ascii="Times New Roman" w:hAnsi="Times New Roman" w:cs="Times New Roman"/>
          <w:i/>
          <w:color w:val="000000"/>
          <w:sz w:val="28"/>
          <w:szCs w:val="28"/>
        </w:rPr>
        <w:t>So the disciples went away again to their own homes.(John 20:3-</w:t>
      </w:r>
      <w:r>
        <w:rPr>
          <w:rStyle w:val="text"/>
          <w:rFonts w:ascii="Times New Roman" w:hAnsi="Times New Roman" w:cs="Times New Roman"/>
          <w:i/>
          <w:color w:val="000000"/>
          <w:sz w:val="28"/>
          <w:szCs w:val="28"/>
        </w:rPr>
        <w:t>9</w:t>
      </w:r>
      <w:r w:rsidRPr="003D0DD1">
        <w:rPr>
          <w:rStyle w:val="text"/>
          <w:rFonts w:ascii="Times New Roman" w:hAnsi="Times New Roman" w:cs="Times New Roman"/>
          <w:i/>
          <w:color w:val="000000"/>
          <w:sz w:val="28"/>
          <w:szCs w:val="28"/>
        </w:rPr>
        <w:t>)</w:t>
      </w:r>
    </w:p>
    <w:p w:rsidR="003D0DD1" w:rsidRDefault="003D0DD1" w:rsidP="003D0DD1">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lastRenderedPageBreak/>
        <w:t xml:space="preserve">Technically both men ceremonially contaminated </w:t>
      </w:r>
      <w:r w:rsidR="003339BE">
        <w:rPr>
          <w:rStyle w:val="text"/>
          <w:rFonts w:ascii="Times New Roman" w:hAnsi="Times New Roman" w:cs="Times New Roman"/>
          <w:color w:val="000000"/>
          <w:sz w:val="28"/>
          <w:szCs w:val="28"/>
        </w:rPr>
        <w:t xml:space="preserve">themselves and </w:t>
      </w:r>
      <w:r>
        <w:rPr>
          <w:rStyle w:val="text"/>
          <w:rFonts w:ascii="Times New Roman" w:hAnsi="Times New Roman" w:cs="Times New Roman"/>
          <w:color w:val="000000"/>
          <w:sz w:val="28"/>
          <w:szCs w:val="28"/>
        </w:rPr>
        <w:t xml:space="preserve">their families when they went home after being in </w:t>
      </w:r>
      <w:r w:rsidR="003339BE">
        <w:rPr>
          <w:rStyle w:val="text"/>
          <w:rFonts w:ascii="Times New Roman" w:hAnsi="Times New Roman" w:cs="Times New Roman"/>
          <w:color w:val="000000"/>
          <w:sz w:val="28"/>
          <w:szCs w:val="28"/>
        </w:rPr>
        <w:t>Jesus’</w:t>
      </w:r>
      <w:r>
        <w:rPr>
          <w:rStyle w:val="text"/>
          <w:rFonts w:ascii="Times New Roman" w:hAnsi="Times New Roman" w:cs="Times New Roman"/>
          <w:color w:val="000000"/>
          <w:sz w:val="28"/>
          <w:szCs w:val="28"/>
        </w:rPr>
        <w:t xml:space="preserve"> tomb.  They both new that being with Jesus was more important than any technicalities.</w:t>
      </w:r>
      <w:r w:rsidR="001669A4">
        <w:rPr>
          <w:rStyle w:val="text"/>
          <w:rFonts w:ascii="Times New Roman" w:hAnsi="Times New Roman" w:cs="Times New Roman"/>
          <w:color w:val="000000"/>
          <w:sz w:val="28"/>
          <w:szCs w:val="28"/>
        </w:rPr>
        <w:t xml:space="preserve">  Jesus is the fulfillment of the Law; not the end of the Law.</w:t>
      </w:r>
    </w:p>
    <w:p w:rsidR="001669A4" w:rsidRDefault="001669A4" w:rsidP="001669A4">
      <w:pPr>
        <w:spacing w:after="150" w:line="240" w:lineRule="auto"/>
        <w:rPr>
          <w:rFonts w:ascii="Times New Roman" w:eastAsia="Times New Roman" w:hAnsi="Times New Roman" w:cs="Times New Roman"/>
          <w:color w:val="000000"/>
          <w:sz w:val="28"/>
          <w:szCs w:val="28"/>
        </w:rPr>
      </w:pPr>
      <w:r w:rsidRPr="001669A4">
        <w:rPr>
          <w:rFonts w:ascii="Times New Roman" w:eastAsia="Times New Roman" w:hAnsi="Times New Roman" w:cs="Times New Roman"/>
          <w:i/>
          <w:color w:val="000000"/>
          <w:sz w:val="28"/>
          <w:szCs w:val="28"/>
        </w:rPr>
        <w:t xml:space="preserve">“Do not think that I came to abolish the Law or the Prophets; I did not come to abolish but to fulfill. </w:t>
      </w:r>
      <w:r w:rsidRPr="001669A4">
        <w:rPr>
          <w:rFonts w:ascii="Times New Roman" w:eastAsia="Times New Roman" w:hAnsi="Times New Roman" w:cs="Times New Roman"/>
          <w:b/>
          <w:bCs/>
          <w:i/>
          <w:color w:val="000000"/>
          <w:sz w:val="28"/>
          <w:szCs w:val="28"/>
          <w:vertAlign w:val="superscript"/>
        </w:rPr>
        <w:t>18 </w:t>
      </w:r>
      <w:r w:rsidRPr="001669A4">
        <w:rPr>
          <w:rFonts w:ascii="Times New Roman" w:eastAsia="Times New Roman" w:hAnsi="Times New Roman" w:cs="Times New Roman"/>
          <w:i/>
          <w:color w:val="000000"/>
          <w:sz w:val="28"/>
          <w:szCs w:val="28"/>
        </w:rPr>
        <w:t xml:space="preserve">For truly I say to you, until heaven and earth pass away, not </w:t>
      </w:r>
      <w:r w:rsidRPr="001669A4">
        <w:rPr>
          <w:rFonts w:ascii="Times New Roman" w:eastAsia="Times New Roman" w:hAnsi="Times New Roman" w:cs="Times New Roman"/>
          <w:i/>
          <w:color w:val="000000"/>
          <w:sz w:val="28"/>
          <w:szCs w:val="28"/>
          <w:vertAlign w:val="superscript"/>
        </w:rPr>
        <w:t>[</w:t>
      </w:r>
      <w:hyperlink r:id="rId16" w:anchor="fen-NASB-23253h" w:tooltip="See footnote h" w:history="1">
        <w:r w:rsidRPr="001669A4">
          <w:rPr>
            <w:rFonts w:ascii="Times New Roman" w:eastAsia="Times New Roman" w:hAnsi="Times New Roman" w:cs="Times New Roman"/>
            <w:i/>
            <w:color w:val="631E16"/>
            <w:sz w:val="28"/>
            <w:szCs w:val="28"/>
            <w:u w:val="single"/>
            <w:vertAlign w:val="superscript"/>
          </w:rPr>
          <w:t>h</w:t>
        </w:r>
      </w:hyperlink>
      <w:r w:rsidRPr="001669A4">
        <w:rPr>
          <w:rFonts w:ascii="Times New Roman" w:eastAsia="Times New Roman" w:hAnsi="Times New Roman" w:cs="Times New Roman"/>
          <w:i/>
          <w:color w:val="000000"/>
          <w:sz w:val="28"/>
          <w:szCs w:val="28"/>
          <w:vertAlign w:val="superscript"/>
        </w:rPr>
        <w:t>]</w:t>
      </w:r>
      <w:r w:rsidRPr="001669A4">
        <w:rPr>
          <w:rFonts w:ascii="Times New Roman" w:eastAsia="Times New Roman" w:hAnsi="Times New Roman" w:cs="Times New Roman"/>
          <w:i/>
          <w:color w:val="000000"/>
          <w:sz w:val="28"/>
          <w:szCs w:val="28"/>
        </w:rPr>
        <w:t xml:space="preserve">the smallest letter or stroke shall pass from the Law until all is accomplished. </w:t>
      </w:r>
      <w:r w:rsidRPr="001669A4">
        <w:rPr>
          <w:rFonts w:ascii="Times New Roman" w:eastAsia="Times New Roman" w:hAnsi="Times New Roman" w:cs="Times New Roman"/>
          <w:b/>
          <w:bCs/>
          <w:i/>
          <w:color w:val="000000"/>
          <w:sz w:val="28"/>
          <w:szCs w:val="28"/>
          <w:vertAlign w:val="superscript"/>
        </w:rPr>
        <w:t>19 </w:t>
      </w:r>
      <w:r w:rsidRPr="001669A4">
        <w:rPr>
          <w:rFonts w:ascii="Times New Roman" w:eastAsia="Times New Roman" w:hAnsi="Times New Roman" w:cs="Times New Roman"/>
          <w:i/>
          <w:color w:val="000000"/>
          <w:sz w:val="28"/>
          <w:szCs w:val="28"/>
        </w:rPr>
        <w:t xml:space="preserve">Whoever then annuls one of the least of these commandments, and teaches </w:t>
      </w:r>
      <w:r w:rsidRPr="001669A4">
        <w:rPr>
          <w:rFonts w:ascii="Times New Roman" w:eastAsia="Times New Roman" w:hAnsi="Times New Roman" w:cs="Times New Roman"/>
          <w:i/>
          <w:color w:val="000000"/>
          <w:sz w:val="28"/>
          <w:szCs w:val="28"/>
          <w:vertAlign w:val="superscript"/>
        </w:rPr>
        <w:t>[</w:t>
      </w:r>
      <w:hyperlink r:id="rId17" w:anchor="fen-NASB-23254i" w:tooltip="See footnote i" w:history="1">
        <w:r w:rsidRPr="001669A4">
          <w:rPr>
            <w:rFonts w:ascii="Times New Roman" w:eastAsia="Times New Roman" w:hAnsi="Times New Roman" w:cs="Times New Roman"/>
            <w:i/>
            <w:color w:val="631E16"/>
            <w:sz w:val="28"/>
            <w:szCs w:val="28"/>
            <w:u w:val="single"/>
            <w:vertAlign w:val="superscript"/>
          </w:rPr>
          <w:t>i</w:t>
        </w:r>
      </w:hyperlink>
      <w:r w:rsidRPr="001669A4">
        <w:rPr>
          <w:rFonts w:ascii="Times New Roman" w:eastAsia="Times New Roman" w:hAnsi="Times New Roman" w:cs="Times New Roman"/>
          <w:i/>
          <w:color w:val="000000"/>
          <w:sz w:val="28"/>
          <w:szCs w:val="28"/>
          <w:vertAlign w:val="superscript"/>
        </w:rPr>
        <w:t>]</w:t>
      </w:r>
      <w:r w:rsidRPr="001669A4">
        <w:rPr>
          <w:rFonts w:ascii="Times New Roman" w:eastAsia="Times New Roman" w:hAnsi="Times New Roman" w:cs="Times New Roman"/>
          <w:i/>
          <w:color w:val="000000"/>
          <w:sz w:val="28"/>
          <w:szCs w:val="28"/>
        </w:rPr>
        <w:t xml:space="preserve">others </w:t>
      </w:r>
      <w:r w:rsidRPr="001669A4">
        <w:rPr>
          <w:rFonts w:ascii="Times New Roman" w:eastAsia="Times New Roman" w:hAnsi="Times New Roman" w:cs="Times New Roman"/>
          <w:i/>
          <w:iCs/>
          <w:color w:val="000000"/>
          <w:sz w:val="28"/>
          <w:szCs w:val="28"/>
        </w:rPr>
        <w:t>to do</w:t>
      </w:r>
      <w:r w:rsidRPr="001669A4">
        <w:rPr>
          <w:rFonts w:ascii="Times New Roman" w:eastAsia="Times New Roman" w:hAnsi="Times New Roman" w:cs="Times New Roman"/>
          <w:i/>
          <w:color w:val="000000"/>
          <w:sz w:val="28"/>
          <w:szCs w:val="28"/>
        </w:rPr>
        <w:t xml:space="preserve"> the same, shall be called least in the kingdom of heaven; but whoever </w:t>
      </w:r>
      <w:r w:rsidRPr="001669A4">
        <w:rPr>
          <w:rFonts w:ascii="Times New Roman" w:eastAsia="Times New Roman" w:hAnsi="Times New Roman" w:cs="Times New Roman"/>
          <w:i/>
          <w:color w:val="000000"/>
          <w:sz w:val="28"/>
          <w:szCs w:val="28"/>
          <w:vertAlign w:val="superscript"/>
        </w:rPr>
        <w:t>[</w:t>
      </w:r>
      <w:hyperlink r:id="rId18" w:anchor="fen-NASB-23254j" w:tooltip="See footnote j" w:history="1">
        <w:r w:rsidRPr="001669A4">
          <w:rPr>
            <w:rFonts w:ascii="Times New Roman" w:eastAsia="Times New Roman" w:hAnsi="Times New Roman" w:cs="Times New Roman"/>
            <w:i/>
            <w:color w:val="631E16"/>
            <w:sz w:val="28"/>
            <w:szCs w:val="28"/>
            <w:u w:val="single"/>
            <w:vertAlign w:val="superscript"/>
          </w:rPr>
          <w:t>j</w:t>
        </w:r>
      </w:hyperlink>
      <w:r w:rsidRPr="001669A4">
        <w:rPr>
          <w:rFonts w:ascii="Times New Roman" w:eastAsia="Times New Roman" w:hAnsi="Times New Roman" w:cs="Times New Roman"/>
          <w:i/>
          <w:color w:val="000000"/>
          <w:sz w:val="28"/>
          <w:szCs w:val="28"/>
          <w:vertAlign w:val="superscript"/>
        </w:rPr>
        <w:t>]</w:t>
      </w:r>
      <w:r w:rsidRPr="001669A4">
        <w:rPr>
          <w:rFonts w:ascii="Times New Roman" w:eastAsia="Times New Roman" w:hAnsi="Times New Roman" w:cs="Times New Roman"/>
          <w:i/>
          <w:color w:val="000000"/>
          <w:sz w:val="28"/>
          <w:szCs w:val="28"/>
        </w:rPr>
        <w:t xml:space="preserve">keeps and teaches </w:t>
      </w:r>
      <w:r w:rsidRPr="001669A4">
        <w:rPr>
          <w:rFonts w:ascii="Times New Roman" w:eastAsia="Times New Roman" w:hAnsi="Times New Roman" w:cs="Times New Roman"/>
          <w:i/>
          <w:iCs/>
          <w:color w:val="000000"/>
          <w:sz w:val="28"/>
          <w:szCs w:val="28"/>
        </w:rPr>
        <w:t>them</w:t>
      </w:r>
      <w:r w:rsidRPr="001669A4">
        <w:rPr>
          <w:rFonts w:ascii="Times New Roman" w:eastAsia="Times New Roman" w:hAnsi="Times New Roman" w:cs="Times New Roman"/>
          <w:i/>
          <w:color w:val="000000"/>
          <w:sz w:val="28"/>
          <w:szCs w:val="28"/>
        </w:rPr>
        <w:t>, he shall be called great in the kingdom of heaven.</w:t>
      </w:r>
      <w:r>
        <w:rPr>
          <w:rFonts w:ascii="Times New Roman" w:eastAsia="Times New Roman" w:hAnsi="Times New Roman" w:cs="Times New Roman"/>
          <w:i/>
          <w:color w:val="000000"/>
          <w:sz w:val="28"/>
          <w:szCs w:val="28"/>
        </w:rPr>
        <w:t xml:space="preserve"> </w:t>
      </w:r>
      <w:r w:rsidRPr="001669A4">
        <w:rPr>
          <w:rFonts w:ascii="Times New Roman" w:eastAsia="Times New Roman" w:hAnsi="Times New Roman" w:cs="Times New Roman"/>
          <w:b/>
          <w:bCs/>
          <w:i/>
          <w:color w:val="000000"/>
          <w:sz w:val="28"/>
          <w:szCs w:val="28"/>
          <w:vertAlign w:val="superscript"/>
        </w:rPr>
        <w:t>20 </w:t>
      </w:r>
      <w:r w:rsidRPr="001669A4">
        <w:rPr>
          <w:rFonts w:ascii="Times New Roman" w:eastAsia="Times New Roman" w:hAnsi="Times New Roman" w:cs="Times New Roman"/>
          <w:i/>
          <w:color w:val="000000"/>
          <w:sz w:val="28"/>
          <w:szCs w:val="28"/>
        </w:rPr>
        <w:t xml:space="preserve">“For I say to you that unless your righteousness surpasses </w:t>
      </w:r>
      <w:r w:rsidRPr="001669A4">
        <w:rPr>
          <w:rFonts w:ascii="Times New Roman" w:eastAsia="Times New Roman" w:hAnsi="Times New Roman" w:cs="Times New Roman"/>
          <w:i/>
          <w:iCs/>
          <w:color w:val="000000"/>
          <w:sz w:val="28"/>
          <w:szCs w:val="28"/>
        </w:rPr>
        <w:t>that</w:t>
      </w:r>
      <w:r w:rsidRPr="001669A4">
        <w:rPr>
          <w:rFonts w:ascii="Times New Roman" w:eastAsia="Times New Roman" w:hAnsi="Times New Roman" w:cs="Times New Roman"/>
          <w:i/>
          <w:color w:val="000000"/>
          <w:sz w:val="28"/>
          <w:szCs w:val="28"/>
        </w:rPr>
        <w:t xml:space="preserve"> of the scribes and Pharisees, you will not enter the kingdom of heaven.  (Mattthew 5:17-20)</w:t>
      </w:r>
    </w:p>
    <w:p w:rsidR="00217184" w:rsidRDefault="00092189" w:rsidP="001669A4">
      <w:pPr>
        <w:spacing w:after="15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The Pharisees kept the Law in a ridiculous way.  They went way beyond the mere face value of it.  They made mountains out of molehills.  Unfortunately, they also circumvented the underlying purpose of the Law for personal interests.  </w:t>
      </w:r>
      <w:r w:rsidR="00217184">
        <w:rPr>
          <w:rFonts w:ascii="Times New Roman" w:eastAsia="Times New Roman" w:hAnsi="Times New Roman" w:cs="Times New Roman"/>
          <w:color w:val="000000"/>
          <w:sz w:val="28"/>
          <w:szCs w:val="28"/>
        </w:rPr>
        <w:t xml:space="preserve">The books of Moses (Genesis-Deuteronomy) </w:t>
      </w:r>
      <w:r>
        <w:rPr>
          <w:rFonts w:ascii="Times New Roman" w:eastAsia="Times New Roman" w:hAnsi="Times New Roman" w:cs="Times New Roman"/>
          <w:color w:val="000000"/>
          <w:sz w:val="28"/>
          <w:szCs w:val="28"/>
        </w:rPr>
        <w:t>are</w:t>
      </w:r>
      <w:r w:rsidR="00217184">
        <w:rPr>
          <w:rFonts w:ascii="Times New Roman" w:eastAsia="Times New Roman" w:hAnsi="Times New Roman" w:cs="Times New Roman"/>
          <w:color w:val="000000"/>
          <w:sz w:val="28"/>
          <w:szCs w:val="28"/>
        </w:rPr>
        <w:t xml:space="preserve"> referred to as the Law, or the school master</w:t>
      </w:r>
      <w:r>
        <w:rPr>
          <w:rFonts w:ascii="Times New Roman" w:eastAsia="Times New Roman" w:hAnsi="Times New Roman" w:cs="Times New Roman"/>
          <w:color w:val="000000"/>
          <w:sz w:val="28"/>
          <w:szCs w:val="28"/>
        </w:rPr>
        <w:t>, teacher</w:t>
      </w:r>
      <w:r w:rsidR="00217184">
        <w:rPr>
          <w:rFonts w:ascii="Times New Roman" w:eastAsia="Times New Roman" w:hAnsi="Times New Roman" w:cs="Times New Roman"/>
          <w:color w:val="000000"/>
          <w:sz w:val="28"/>
          <w:szCs w:val="28"/>
        </w:rPr>
        <w:t xml:space="preserve"> or the guardian.  It was written for unbelievers.</w:t>
      </w:r>
      <w:r w:rsidR="00914649">
        <w:rPr>
          <w:rFonts w:ascii="Times New Roman" w:eastAsia="Times New Roman" w:hAnsi="Times New Roman" w:cs="Times New Roman"/>
          <w:color w:val="000000"/>
          <w:sz w:val="28"/>
          <w:szCs w:val="28"/>
        </w:rPr>
        <w:t xml:space="preserve">  The unbelievers are referred to as </w:t>
      </w:r>
      <w:r w:rsidR="00914649" w:rsidRPr="00092189">
        <w:rPr>
          <w:rFonts w:ascii="Times New Roman" w:eastAsia="Times New Roman" w:hAnsi="Times New Roman" w:cs="Times New Roman"/>
          <w:i/>
          <w:color w:val="000000"/>
          <w:sz w:val="28"/>
          <w:szCs w:val="28"/>
        </w:rPr>
        <w:t>slaves to sin</w:t>
      </w:r>
      <w:r w:rsidR="00914649">
        <w:rPr>
          <w:rFonts w:ascii="Times New Roman" w:eastAsia="Times New Roman" w:hAnsi="Times New Roman" w:cs="Times New Roman"/>
          <w:color w:val="000000"/>
          <w:sz w:val="28"/>
          <w:szCs w:val="28"/>
        </w:rPr>
        <w:t xml:space="preserve"> or those being tutored like a child…until they can think properly for themselves.</w:t>
      </w:r>
      <w:r>
        <w:rPr>
          <w:rFonts w:ascii="Times New Roman" w:eastAsia="Times New Roman" w:hAnsi="Times New Roman" w:cs="Times New Roman"/>
          <w:color w:val="000000"/>
          <w:sz w:val="28"/>
          <w:szCs w:val="28"/>
        </w:rPr>
        <w:t xml:space="preserve"> You cannot fulfill the Law perfectly; so you become subject to its punishments.  It becomes a hard warden.  There is no way to fulfill it or beat it on your own.  It is supposed to bring you to the conclusion that we need God’s help, and throw </w:t>
      </w:r>
      <w:r w:rsidR="00A12A64">
        <w:rPr>
          <w:rFonts w:ascii="Times New Roman" w:eastAsia="Times New Roman" w:hAnsi="Times New Roman" w:cs="Times New Roman"/>
          <w:color w:val="000000"/>
          <w:sz w:val="28"/>
          <w:szCs w:val="28"/>
        </w:rPr>
        <w:t>ourselves</w:t>
      </w:r>
      <w:r>
        <w:rPr>
          <w:rFonts w:ascii="Times New Roman" w:eastAsia="Times New Roman" w:hAnsi="Times New Roman" w:cs="Times New Roman"/>
          <w:color w:val="000000"/>
          <w:sz w:val="28"/>
          <w:szCs w:val="28"/>
        </w:rPr>
        <w:t xml:space="preserve"> on the mercy of the court.</w:t>
      </w:r>
    </w:p>
    <w:p w:rsidR="00217184" w:rsidRDefault="00217184" w:rsidP="00217184">
      <w:pPr>
        <w:spacing w:after="150" w:line="240" w:lineRule="auto"/>
        <w:rPr>
          <w:rFonts w:ascii="Times New Roman" w:hAnsi="Times New Roman" w:cs="Times New Roman"/>
          <w:i/>
          <w:color w:val="000000"/>
          <w:sz w:val="28"/>
          <w:szCs w:val="28"/>
        </w:rPr>
      </w:pPr>
      <w:r w:rsidRPr="00217184">
        <w:rPr>
          <w:rFonts w:ascii="Times New Roman" w:hAnsi="Times New Roman" w:cs="Times New Roman"/>
          <w:i/>
          <w:color w:val="000000"/>
          <w:sz w:val="28"/>
          <w:szCs w:val="28"/>
        </w:rPr>
        <w:t xml:space="preserve">But we know that the Law is good, if one uses it lawfully, </w:t>
      </w:r>
      <w:r w:rsidRPr="00217184">
        <w:rPr>
          <w:rFonts w:ascii="Times New Roman" w:hAnsi="Times New Roman" w:cs="Times New Roman"/>
          <w:b/>
          <w:bCs/>
          <w:i/>
          <w:color w:val="000000"/>
          <w:sz w:val="28"/>
          <w:szCs w:val="28"/>
          <w:vertAlign w:val="superscript"/>
        </w:rPr>
        <w:t>9 </w:t>
      </w:r>
      <w:r w:rsidRPr="00217184">
        <w:rPr>
          <w:rFonts w:ascii="Times New Roman" w:hAnsi="Times New Roman" w:cs="Times New Roman"/>
          <w:i/>
          <w:color w:val="000000"/>
          <w:sz w:val="28"/>
          <w:szCs w:val="28"/>
        </w:rPr>
        <w:t xml:space="preserve">realizing the fact that law is not made for a righteous person, but for those who are lawless and rebellious, for the ungodly and sinners, for the unholy and profane, for those who kill their fathers or mothers, for murderers </w:t>
      </w:r>
      <w:r w:rsidRPr="00217184">
        <w:rPr>
          <w:rFonts w:ascii="Times New Roman" w:hAnsi="Times New Roman" w:cs="Times New Roman"/>
          <w:b/>
          <w:bCs/>
          <w:i/>
          <w:color w:val="000000"/>
          <w:sz w:val="28"/>
          <w:szCs w:val="28"/>
          <w:vertAlign w:val="superscript"/>
        </w:rPr>
        <w:t>10 </w:t>
      </w:r>
      <w:r w:rsidRPr="00217184">
        <w:rPr>
          <w:rFonts w:ascii="Times New Roman" w:hAnsi="Times New Roman" w:cs="Times New Roman"/>
          <w:i/>
          <w:color w:val="000000"/>
          <w:sz w:val="28"/>
          <w:szCs w:val="28"/>
          <w:vertAlign w:val="superscript"/>
        </w:rPr>
        <w:t>[</w:t>
      </w:r>
      <w:hyperlink r:id="rId19" w:anchor="fen-NASB-29707f" w:tooltip="See footnote f" w:history="1">
        <w:r w:rsidRPr="00217184">
          <w:rPr>
            <w:rFonts w:ascii="Times New Roman" w:hAnsi="Times New Roman" w:cs="Times New Roman"/>
            <w:i/>
            <w:color w:val="631E16"/>
            <w:sz w:val="28"/>
            <w:szCs w:val="28"/>
            <w:vertAlign w:val="superscript"/>
          </w:rPr>
          <w:t>f</w:t>
        </w:r>
      </w:hyperlink>
      <w:r w:rsidRPr="00217184">
        <w:rPr>
          <w:rFonts w:ascii="Times New Roman" w:hAnsi="Times New Roman" w:cs="Times New Roman"/>
          <w:i/>
          <w:color w:val="000000"/>
          <w:sz w:val="28"/>
          <w:szCs w:val="28"/>
          <w:vertAlign w:val="superscript"/>
        </w:rPr>
        <w:t>]</w:t>
      </w:r>
      <w:r w:rsidRPr="00217184">
        <w:rPr>
          <w:rFonts w:ascii="Times New Roman" w:hAnsi="Times New Roman" w:cs="Times New Roman"/>
          <w:i/>
          <w:color w:val="000000"/>
          <w:sz w:val="28"/>
          <w:szCs w:val="28"/>
        </w:rPr>
        <w:t xml:space="preserve">and </w:t>
      </w:r>
      <w:r w:rsidRPr="00217184">
        <w:rPr>
          <w:rFonts w:ascii="Times New Roman" w:hAnsi="Times New Roman" w:cs="Times New Roman"/>
          <w:i/>
          <w:color w:val="000000"/>
          <w:sz w:val="28"/>
          <w:szCs w:val="28"/>
          <w:vertAlign w:val="superscript"/>
        </w:rPr>
        <w:t>[</w:t>
      </w:r>
      <w:hyperlink r:id="rId20" w:anchor="fen-NASB-29707g" w:tooltip="See footnote g" w:history="1">
        <w:r w:rsidRPr="00217184">
          <w:rPr>
            <w:rFonts w:ascii="Times New Roman" w:hAnsi="Times New Roman" w:cs="Times New Roman"/>
            <w:i/>
            <w:color w:val="631E16"/>
            <w:sz w:val="28"/>
            <w:szCs w:val="28"/>
            <w:vertAlign w:val="superscript"/>
          </w:rPr>
          <w:t>g</w:t>
        </w:r>
      </w:hyperlink>
      <w:r w:rsidRPr="00217184">
        <w:rPr>
          <w:rFonts w:ascii="Times New Roman" w:hAnsi="Times New Roman" w:cs="Times New Roman"/>
          <w:i/>
          <w:color w:val="000000"/>
          <w:sz w:val="28"/>
          <w:szCs w:val="28"/>
          <w:vertAlign w:val="superscript"/>
        </w:rPr>
        <w:t>]</w:t>
      </w:r>
      <w:r w:rsidRPr="00217184">
        <w:rPr>
          <w:rFonts w:ascii="Times New Roman" w:hAnsi="Times New Roman" w:cs="Times New Roman"/>
          <w:i/>
          <w:color w:val="000000"/>
          <w:sz w:val="28"/>
          <w:szCs w:val="28"/>
        </w:rPr>
        <w:t xml:space="preserve">immoral men </w:t>
      </w:r>
      <w:r w:rsidRPr="00217184">
        <w:rPr>
          <w:rFonts w:ascii="Times New Roman" w:hAnsi="Times New Roman" w:cs="Times New Roman"/>
          <w:i/>
          <w:color w:val="000000"/>
          <w:sz w:val="28"/>
          <w:szCs w:val="28"/>
          <w:vertAlign w:val="superscript"/>
        </w:rPr>
        <w:t>[</w:t>
      </w:r>
      <w:hyperlink r:id="rId21" w:anchor="fen-NASB-29707h" w:tooltip="See footnote h" w:history="1">
        <w:r w:rsidRPr="00217184">
          <w:rPr>
            <w:rFonts w:ascii="Times New Roman" w:hAnsi="Times New Roman" w:cs="Times New Roman"/>
            <w:i/>
            <w:color w:val="631E16"/>
            <w:sz w:val="28"/>
            <w:szCs w:val="28"/>
            <w:vertAlign w:val="superscript"/>
          </w:rPr>
          <w:t>h</w:t>
        </w:r>
      </w:hyperlink>
      <w:r w:rsidRPr="00217184">
        <w:rPr>
          <w:rFonts w:ascii="Times New Roman" w:hAnsi="Times New Roman" w:cs="Times New Roman"/>
          <w:i/>
          <w:color w:val="000000"/>
          <w:sz w:val="28"/>
          <w:szCs w:val="28"/>
          <w:vertAlign w:val="superscript"/>
        </w:rPr>
        <w:t>]</w:t>
      </w:r>
      <w:r w:rsidRPr="00217184">
        <w:rPr>
          <w:rFonts w:ascii="Times New Roman" w:hAnsi="Times New Roman" w:cs="Times New Roman"/>
          <w:i/>
          <w:color w:val="000000"/>
          <w:sz w:val="28"/>
          <w:szCs w:val="28"/>
        </w:rPr>
        <w:t xml:space="preserve">and homosexuals </w:t>
      </w:r>
      <w:r w:rsidRPr="00217184">
        <w:rPr>
          <w:rFonts w:ascii="Times New Roman" w:hAnsi="Times New Roman" w:cs="Times New Roman"/>
          <w:i/>
          <w:color w:val="000000"/>
          <w:sz w:val="28"/>
          <w:szCs w:val="28"/>
          <w:vertAlign w:val="superscript"/>
        </w:rPr>
        <w:t>[</w:t>
      </w:r>
      <w:hyperlink r:id="rId22" w:anchor="fen-NASB-29707i" w:tooltip="See footnote i" w:history="1">
        <w:r w:rsidRPr="00217184">
          <w:rPr>
            <w:rFonts w:ascii="Times New Roman" w:hAnsi="Times New Roman" w:cs="Times New Roman"/>
            <w:i/>
            <w:color w:val="631E16"/>
            <w:sz w:val="28"/>
            <w:szCs w:val="28"/>
            <w:vertAlign w:val="superscript"/>
          </w:rPr>
          <w:t>i</w:t>
        </w:r>
      </w:hyperlink>
      <w:r w:rsidRPr="00217184">
        <w:rPr>
          <w:rFonts w:ascii="Times New Roman" w:hAnsi="Times New Roman" w:cs="Times New Roman"/>
          <w:i/>
          <w:color w:val="000000"/>
          <w:sz w:val="28"/>
          <w:szCs w:val="28"/>
          <w:vertAlign w:val="superscript"/>
        </w:rPr>
        <w:t>]</w:t>
      </w:r>
      <w:r w:rsidRPr="00217184">
        <w:rPr>
          <w:rFonts w:ascii="Times New Roman" w:hAnsi="Times New Roman" w:cs="Times New Roman"/>
          <w:i/>
          <w:color w:val="000000"/>
          <w:sz w:val="28"/>
          <w:szCs w:val="28"/>
        </w:rPr>
        <w:t xml:space="preserve">and kidnappers </w:t>
      </w:r>
      <w:r w:rsidRPr="00217184">
        <w:rPr>
          <w:rFonts w:ascii="Times New Roman" w:hAnsi="Times New Roman" w:cs="Times New Roman"/>
          <w:i/>
          <w:color w:val="000000"/>
          <w:sz w:val="28"/>
          <w:szCs w:val="28"/>
          <w:vertAlign w:val="superscript"/>
        </w:rPr>
        <w:t>[</w:t>
      </w:r>
      <w:hyperlink r:id="rId23" w:anchor="fen-NASB-29707j" w:tooltip="See footnote j" w:history="1">
        <w:r w:rsidRPr="00217184">
          <w:rPr>
            <w:rFonts w:ascii="Times New Roman" w:hAnsi="Times New Roman" w:cs="Times New Roman"/>
            <w:i/>
            <w:color w:val="631E16"/>
            <w:sz w:val="28"/>
            <w:szCs w:val="28"/>
            <w:vertAlign w:val="superscript"/>
          </w:rPr>
          <w:t>j</w:t>
        </w:r>
      </w:hyperlink>
      <w:r w:rsidRPr="00217184">
        <w:rPr>
          <w:rFonts w:ascii="Times New Roman" w:hAnsi="Times New Roman" w:cs="Times New Roman"/>
          <w:i/>
          <w:color w:val="000000"/>
          <w:sz w:val="28"/>
          <w:szCs w:val="28"/>
          <w:vertAlign w:val="superscript"/>
        </w:rPr>
        <w:t>]</w:t>
      </w:r>
      <w:r w:rsidRPr="00217184">
        <w:rPr>
          <w:rFonts w:ascii="Times New Roman" w:hAnsi="Times New Roman" w:cs="Times New Roman"/>
          <w:i/>
          <w:color w:val="000000"/>
          <w:sz w:val="28"/>
          <w:szCs w:val="28"/>
        </w:rPr>
        <w:t xml:space="preserve">and liars </w:t>
      </w:r>
      <w:r w:rsidRPr="00217184">
        <w:rPr>
          <w:rFonts w:ascii="Times New Roman" w:hAnsi="Times New Roman" w:cs="Times New Roman"/>
          <w:i/>
          <w:color w:val="000000"/>
          <w:sz w:val="28"/>
          <w:szCs w:val="28"/>
          <w:vertAlign w:val="superscript"/>
        </w:rPr>
        <w:t>[</w:t>
      </w:r>
      <w:hyperlink r:id="rId24" w:anchor="fen-NASB-29707k" w:tooltip="See footnote k" w:history="1">
        <w:r w:rsidRPr="00217184">
          <w:rPr>
            <w:rFonts w:ascii="Times New Roman" w:hAnsi="Times New Roman" w:cs="Times New Roman"/>
            <w:i/>
            <w:color w:val="631E16"/>
            <w:sz w:val="28"/>
            <w:szCs w:val="28"/>
            <w:vertAlign w:val="superscript"/>
          </w:rPr>
          <w:t>k</w:t>
        </w:r>
      </w:hyperlink>
      <w:r w:rsidRPr="00217184">
        <w:rPr>
          <w:rFonts w:ascii="Times New Roman" w:hAnsi="Times New Roman" w:cs="Times New Roman"/>
          <w:i/>
          <w:color w:val="000000"/>
          <w:sz w:val="28"/>
          <w:szCs w:val="28"/>
          <w:vertAlign w:val="superscript"/>
        </w:rPr>
        <w:t>]</w:t>
      </w:r>
      <w:r w:rsidRPr="00217184">
        <w:rPr>
          <w:rFonts w:ascii="Times New Roman" w:hAnsi="Times New Roman" w:cs="Times New Roman"/>
          <w:i/>
          <w:color w:val="000000"/>
          <w:sz w:val="28"/>
          <w:szCs w:val="28"/>
        </w:rPr>
        <w:t>and perjurers, and whatever else is contrary to sound teaching,</w:t>
      </w:r>
      <w:r w:rsidRPr="00217184">
        <w:rPr>
          <w:rFonts w:ascii="Times New Roman" w:hAnsi="Times New Roman" w:cs="Times New Roman"/>
          <w:i/>
          <w:color w:val="000000"/>
          <w:sz w:val="28"/>
          <w:szCs w:val="28"/>
        </w:rPr>
        <w:t xml:space="preserve"> (1 Timothy 1:8-11)</w:t>
      </w:r>
    </w:p>
    <w:p w:rsidR="00A12A64" w:rsidRPr="00A12A64" w:rsidRDefault="00A12A64" w:rsidP="00217184">
      <w:pPr>
        <w:spacing w:after="150" w:line="240" w:lineRule="auto"/>
        <w:rPr>
          <w:rFonts w:ascii="Times New Roman" w:eastAsia="Times New Roman" w:hAnsi="Times New Roman" w:cs="Times New Roman"/>
          <w:color w:val="000000"/>
          <w:sz w:val="28"/>
          <w:szCs w:val="28"/>
        </w:rPr>
      </w:pPr>
      <w:r>
        <w:rPr>
          <w:rFonts w:ascii="Times New Roman" w:hAnsi="Times New Roman" w:cs="Times New Roman"/>
          <w:color w:val="000000"/>
          <w:sz w:val="28"/>
          <w:szCs w:val="28"/>
        </w:rPr>
        <w:t xml:space="preserve">The 10 Commandments teach us about right and wrong.   The goal is that we will wake up and see that we need to be born again, and receive Jesus as our personal Lord and savior.  Until that time, the writings of Moses is like a catechism. </w:t>
      </w:r>
    </w:p>
    <w:p w:rsidR="00217184" w:rsidRPr="00217184" w:rsidRDefault="00217184" w:rsidP="00217184">
      <w:pPr>
        <w:spacing w:after="150" w:line="240" w:lineRule="auto"/>
        <w:rPr>
          <w:rFonts w:ascii="Times New Roman" w:eastAsia="Times New Roman" w:hAnsi="Times New Roman" w:cs="Times New Roman"/>
          <w:i/>
          <w:color w:val="000000"/>
          <w:sz w:val="28"/>
          <w:szCs w:val="28"/>
        </w:rPr>
      </w:pPr>
      <w:r w:rsidRPr="00217184">
        <w:rPr>
          <w:rFonts w:ascii="Times New Roman" w:hAnsi="Times New Roman" w:cs="Times New Roman"/>
          <w:i/>
          <w:color w:val="000000"/>
          <w:sz w:val="28"/>
          <w:szCs w:val="28"/>
        </w:rPr>
        <w:t xml:space="preserve">Now I say, as long as the heir is a </w:t>
      </w:r>
      <w:r w:rsidRPr="00217184">
        <w:rPr>
          <w:rFonts w:ascii="Times New Roman" w:hAnsi="Times New Roman" w:cs="Times New Roman"/>
          <w:i/>
          <w:color w:val="000000"/>
          <w:sz w:val="28"/>
          <w:szCs w:val="28"/>
          <w:vertAlign w:val="superscript"/>
        </w:rPr>
        <w:t>[</w:t>
      </w:r>
      <w:hyperlink r:id="rId25" w:anchor="fen-NASB-29133a" w:tooltip="See footnote a" w:history="1">
        <w:r w:rsidRPr="00217184">
          <w:rPr>
            <w:rFonts w:ascii="Times New Roman" w:hAnsi="Times New Roman" w:cs="Times New Roman"/>
            <w:i/>
            <w:color w:val="631E16"/>
            <w:sz w:val="28"/>
            <w:szCs w:val="28"/>
            <w:u w:val="single"/>
            <w:vertAlign w:val="superscript"/>
          </w:rPr>
          <w:t>a</w:t>
        </w:r>
      </w:hyperlink>
      <w:r w:rsidRPr="00217184">
        <w:rPr>
          <w:rFonts w:ascii="Times New Roman" w:hAnsi="Times New Roman" w:cs="Times New Roman"/>
          <w:i/>
          <w:color w:val="000000"/>
          <w:sz w:val="28"/>
          <w:szCs w:val="28"/>
          <w:vertAlign w:val="superscript"/>
        </w:rPr>
        <w:t>]</w:t>
      </w:r>
      <w:r w:rsidRPr="00217184">
        <w:rPr>
          <w:rFonts w:ascii="Times New Roman" w:hAnsi="Times New Roman" w:cs="Times New Roman"/>
          <w:i/>
          <w:color w:val="000000"/>
          <w:sz w:val="28"/>
          <w:szCs w:val="28"/>
        </w:rPr>
        <w:t xml:space="preserve">child, he does not differ at all from a slave although he is </w:t>
      </w:r>
      <w:r w:rsidRPr="00217184">
        <w:rPr>
          <w:rFonts w:ascii="Times New Roman" w:hAnsi="Times New Roman" w:cs="Times New Roman"/>
          <w:i/>
          <w:color w:val="000000"/>
          <w:sz w:val="28"/>
          <w:szCs w:val="28"/>
          <w:vertAlign w:val="superscript"/>
        </w:rPr>
        <w:t>[</w:t>
      </w:r>
      <w:hyperlink r:id="rId26" w:anchor="fen-NASB-29133b" w:tooltip="See footnote b" w:history="1">
        <w:r w:rsidRPr="00217184">
          <w:rPr>
            <w:rFonts w:ascii="Times New Roman" w:hAnsi="Times New Roman" w:cs="Times New Roman"/>
            <w:i/>
            <w:color w:val="631E16"/>
            <w:sz w:val="28"/>
            <w:szCs w:val="28"/>
            <w:u w:val="single"/>
            <w:vertAlign w:val="superscript"/>
          </w:rPr>
          <w:t>b</w:t>
        </w:r>
      </w:hyperlink>
      <w:r w:rsidRPr="00217184">
        <w:rPr>
          <w:rFonts w:ascii="Times New Roman" w:hAnsi="Times New Roman" w:cs="Times New Roman"/>
          <w:i/>
          <w:color w:val="000000"/>
          <w:sz w:val="28"/>
          <w:szCs w:val="28"/>
          <w:vertAlign w:val="superscript"/>
        </w:rPr>
        <w:t>]</w:t>
      </w:r>
      <w:r w:rsidRPr="00217184">
        <w:rPr>
          <w:rFonts w:ascii="Times New Roman" w:hAnsi="Times New Roman" w:cs="Times New Roman"/>
          <w:i/>
          <w:color w:val="000000"/>
          <w:sz w:val="28"/>
          <w:szCs w:val="28"/>
        </w:rPr>
        <w:t xml:space="preserve">owner of everything, </w:t>
      </w:r>
      <w:r w:rsidRPr="00217184">
        <w:rPr>
          <w:rFonts w:ascii="Times New Roman" w:hAnsi="Times New Roman" w:cs="Times New Roman"/>
          <w:b/>
          <w:bCs/>
          <w:i/>
          <w:color w:val="000000"/>
          <w:sz w:val="28"/>
          <w:szCs w:val="28"/>
          <w:vertAlign w:val="superscript"/>
        </w:rPr>
        <w:t>2 </w:t>
      </w:r>
      <w:r w:rsidRPr="00217184">
        <w:rPr>
          <w:rFonts w:ascii="Times New Roman" w:hAnsi="Times New Roman" w:cs="Times New Roman"/>
          <w:i/>
          <w:color w:val="000000"/>
          <w:sz w:val="28"/>
          <w:szCs w:val="28"/>
        </w:rPr>
        <w:t xml:space="preserve">but he is under guardians and </w:t>
      </w:r>
      <w:r w:rsidRPr="00217184">
        <w:rPr>
          <w:rFonts w:ascii="Times New Roman" w:hAnsi="Times New Roman" w:cs="Times New Roman"/>
          <w:i/>
          <w:color w:val="000000"/>
          <w:sz w:val="28"/>
          <w:szCs w:val="28"/>
          <w:vertAlign w:val="superscript"/>
        </w:rPr>
        <w:t>[</w:t>
      </w:r>
      <w:hyperlink r:id="rId27" w:anchor="fen-NASB-29134c" w:tooltip="See footnote c" w:history="1">
        <w:r w:rsidRPr="00217184">
          <w:rPr>
            <w:rFonts w:ascii="Times New Roman" w:hAnsi="Times New Roman" w:cs="Times New Roman"/>
            <w:i/>
            <w:color w:val="631E16"/>
            <w:sz w:val="28"/>
            <w:szCs w:val="28"/>
            <w:u w:val="single"/>
            <w:vertAlign w:val="superscript"/>
          </w:rPr>
          <w:t>c</w:t>
        </w:r>
      </w:hyperlink>
      <w:r w:rsidRPr="00217184">
        <w:rPr>
          <w:rFonts w:ascii="Times New Roman" w:hAnsi="Times New Roman" w:cs="Times New Roman"/>
          <w:i/>
          <w:color w:val="000000"/>
          <w:sz w:val="28"/>
          <w:szCs w:val="28"/>
          <w:vertAlign w:val="superscript"/>
        </w:rPr>
        <w:t>]</w:t>
      </w:r>
      <w:r w:rsidRPr="00217184">
        <w:rPr>
          <w:rFonts w:ascii="Times New Roman" w:hAnsi="Times New Roman" w:cs="Times New Roman"/>
          <w:i/>
          <w:color w:val="000000"/>
          <w:sz w:val="28"/>
          <w:szCs w:val="28"/>
        </w:rPr>
        <w:t xml:space="preserve">managers until the date set by the father. </w:t>
      </w:r>
      <w:r w:rsidRPr="00217184">
        <w:rPr>
          <w:rFonts w:ascii="Times New Roman" w:hAnsi="Times New Roman" w:cs="Times New Roman"/>
          <w:b/>
          <w:bCs/>
          <w:i/>
          <w:color w:val="000000"/>
          <w:sz w:val="28"/>
          <w:szCs w:val="28"/>
          <w:vertAlign w:val="superscript"/>
        </w:rPr>
        <w:t>3 </w:t>
      </w:r>
      <w:r w:rsidRPr="00217184">
        <w:rPr>
          <w:rFonts w:ascii="Times New Roman" w:hAnsi="Times New Roman" w:cs="Times New Roman"/>
          <w:i/>
          <w:color w:val="000000"/>
          <w:sz w:val="28"/>
          <w:szCs w:val="28"/>
        </w:rPr>
        <w:t xml:space="preserve">So also we, while we were children, were held in bondage under the </w:t>
      </w:r>
      <w:r w:rsidRPr="00217184">
        <w:rPr>
          <w:rFonts w:ascii="Times New Roman" w:hAnsi="Times New Roman" w:cs="Times New Roman"/>
          <w:i/>
          <w:color w:val="000000"/>
          <w:sz w:val="28"/>
          <w:szCs w:val="28"/>
          <w:vertAlign w:val="superscript"/>
        </w:rPr>
        <w:t>[</w:t>
      </w:r>
      <w:hyperlink r:id="rId28" w:anchor="fen-NASB-29135d" w:tooltip="See footnote d" w:history="1">
        <w:r w:rsidRPr="00217184">
          <w:rPr>
            <w:rFonts w:ascii="Times New Roman" w:hAnsi="Times New Roman" w:cs="Times New Roman"/>
            <w:i/>
            <w:color w:val="631E16"/>
            <w:sz w:val="28"/>
            <w:szCs w:val="28"/>
            <w:u w:val="single"/>
            <w:vertAlign w:val="superscript"/>
          </w:rPr>
          <w:t>d</w:t>
        </w:r>
      </w:hyperlink>
      <w:r w:rsidRPr="00217184">
        <w:rPr>
          <w:rFonts w:ascii="Times New Roman" w:hAnsi="Times New Roman" w:cs="Times New Roman"/>
          <w:i/>
          <w:color w:val="000000"/>
          <w:sz w:val="28"/>
          <w:szCs w:val="28"/>
          <w:vertAlign w:val="superscript"/>
        </w:rPr>
        <w:t>]</w:t>
      </w:r>
      <w:r w:rsidRPr="00217184">
        <w:rPr>
          <w:rFonts w:ascii="Times New Roman" w:hAnsi="Times New Roman" w:cs="Times New Roman"/>
          <w:i/>
          <w:color w:val="000000"/>
          <w:sz w:val="28"/>
          <w:szCs w:val="28"/>
        </w:rPr>
        <w:t xml:space="preserve">elemental things of the world. </w:t>
      </w:r>
      <w:r w:rsidRPr="00217184">
        <w:rPr>
          <w:rFonts w:ascii="Times New Roman" w:hAnsi="Times New Roman" w:cs="Times New Roman"/>
          <w:b/>
          <w:bCs/>
          <w:i/>
          <w:color w:val="000000"/>
          <w:sz w:val="28"/>
          <w:szCs w:val="28"/>
          <w:vertAlign w:val="superscript"/>
        </w:rPr>
        <w:t>4 </w:t>
      </w:r>
      <w:r w:rsidRPr="00217184">
        <w:rPr>
          <w:rFonts w:ascii="Times New Roman" w:hAnsi="Times New Roman" w:cs="Times New Roman"/>
          <w:i/>
          <w:color w:val="000000"/>
          <w:sz w:val="28"/>
          <w:szCs w:val="28"/>
        </w:rPr>
        <w:t xml:space="preserve">But when the fullness of the time came, God sent forth His Son, born of a woman, born under </w:t>
      </w:r>
      <w:r w:rsidRPr="00217184">
        <w:rPr>
          <w:rFonts w:ascii="Times New Roman" w:hAnsi="Times New Roman" w:cs="Times New Roman"/>
          <w:i/>
          <w:color w:val="000000"/>
          <w:sz w:val="28"/>
          <w:szCs w:val="28"/>
          <w:vertAlign w:val="superscript"/>
        </w:rPr>
        <w:t>[</w:t>
      </w:r>
      <w:hyperlink r:id="rId29" w:anchor="fen-NASB-29136e" w:tooltip="See footnote e" w:history="1">
        <w:r w:rsidRPr="00217184">
          <w:rPr>
            <w:rFonts w:ascii="Times New Roman" w:hAnsi="Times New Roman" w:cs="Times New Roman"/>
            <w:i/>
            <w:color w:val="631E16"/>
            <w:sz w:val="28"/>
            <w:szCs w:val="28"/>
            <w:u w:val="single"/>
            <w:vertAlign w:val="superscript"/>
          </w:rPr>
          <w:t>e</w:t>
        </w:r>
      </w:hyperlink>
      <w:r w:rsidRPr="00217184">
        <w:rPr>
          <w:rFonts w:ascii="Times New Roman" w:hAnsi="Times New Roman" w:cs="Times New Roman"/>
          <w:i/>
          <w:color w:val="000000"/>
          <w:sz w:val="28"/>
          <w:szCs w:val="28"/>
          <w:vertAlign w:val="superscript"/>
        </w:rPr>
        <w:t>]</w:t>
      </w:r>
      <w:r w:rsidRPr="00217184">
        <w:rPr>
          <w:rFonts w:ascii="Times New Roman" w:hAnsi="Times New Roman" w:cs="Times New Roman"/>
          <w:i/>
          <w:color w:val="000000"/>
          <w:sz w:val="28"/>
          <w:szCs w:val="28"/>
        </w:rPr>
        <w:t xml:space="preserve">the Law, </w:t>
      </w:r>
      <w:r w:rsidRPr="00217184">
        <w:rPr>
          <w:rFonts w:ascii="Times New Roman" w:hAnsi="Times New Roman" w:cs="Times New Roman"/>
          <w:b/>
          <w:bCs/>
          <w:i/>
          <w:color w:val="000000"/>
          <w:sz w:val="28"/>
          <w:szCs w:val="28"/>
          <w:vertAlign w:val="superscript"/>
        </w:rPr>
        <w:t>5 </w:t>
      </w:r>
      <w:r w:rsidRPr="00217184">
        <w:rPr>
          <w:rFonts w:ascii="Times New Roman" w:hAnsi="Times New Roman" w:cs="Times New Roman"/>
          <w:i/>
          <w:color w:val="000000"/>
          <w:sz w:val="28"/>
          <w:szCs w:val="28"/>
        </w:rPr>
        <w:t xml:space="preserve">so </w:t>
      </w:r>
      <w:r w:rsidRPr="00217184">
        <w:rPr>
          <w:rFonts w:ascii="Times New Roman" w:hAnsi="Times New Roman" w:cs="Times New Roman"/>
          <w:i/>
          <w:color w:val="000000"/>
          <w:sz w:val="28"/>
          <w:szCs w:val="28"/>
        </w:rPr>
        <w:lastRenderedPageBreak/>
        <w:t xml:space="preserve">that He might redeem those who were under </w:t>
      </w:r>
      <w:r w:rsidRPr="00217184">
        <w:rPr>
          <w:rFonts w:ascii="Times New Roman" w:hAnsi="Times New Roman" w:cs="Times New Roman"/>
          <w:i/>
          <w:color w:val="000000"/>
          <w:sz w:val="28"/>
          <w:szCs w:val="28"/>
          <w:vertAlign w:val="superscript"/>
        </w:rPr>
        <w:t>[</w:t>
      </w:r>
      <w:hyperlink r:id="rId30" w:anchor="fen-NASB-29137f" w:tooltip="See footnote f" w:history="1">
        <w:r w:rsidRPr="00217184">
          <w:rPr>
            <w:rFonts w:ascii="Times New Roman" w:hAnsi="Times New Roman" w:cs="Times New Roman"/>
            <w:i/>
            <w:color w:val="631E16"/>
            <w:sz w:val="28"/>
            <w:szCs w:val="28"/>
            <w:u w:val="single"/>
            <w:vertAlign w:val="superscript"/>
          </w:rPr>
          <w:t>f</w:t>
        </w:r>
      </w:hyperlink>
      <w:r w:rsidRPr="00217184">
        <w:rPr>
          <w:rFonts w:ascii="Times New Roman" w:hAnsi="Times New Roman" w:cs="Times New Roman"/>
          <w:i/>
          <w:color w:val="000000"/>
          <w:sz w:val="28"/>
          <w:szCs w:val="28"/>
          <w:vertAlign w:val="superscript"/>
        </w:rPr>
        <w:t>]</w:t>
      </w:r>
      <w:r w:rsidRPr="00217184">
        <w:rPr>
          <w:rFonts w:ascii="Times New Roman" w:hAnsi="Times New Roman" w:cs="Times New Roman"/>
          <w:i/>
          <w:color w:val="000000"/>
          <w:sz w:val="28"/>
          <w:szCs w:val="28"/>
        </w:rPr>
        <w:t xml:space="preserve">the Law, that we might receive the adoption as sons. </w:t>
      </w:r>
      <w:r w:rsidRPr="00217184">
        <w:rPr>
          <w:rFonts w:ascii="Times New Roman" w:hAnsi="Times New Roman" w:cs="Times New Roman"/>
          <w:b/>
          <w:bCs/>
          <w:i/>
          <w:color w:val="000000"/>
          <w:sz w:val="28"/>
          <w:szCs w:val="28"/>
          <w:vertAlign w:val="superscript"/>
        </w:rPr>
        <w:t>6 </w:t>
      </w:r>
      <w:r w:rsidRPr="00217184">
        <w:rPr>
          <w:rFonts w:ascii="Times New Roman" w:hAnsi="Times New Roman" w:cs="Times New Roman"/>
          <w:i/>
          <w:color w:val="000000"/>
          <w:sz w:val="28"/>
          <w:szCs w:val="28"/>
        </w:rPr>
        <w:t xml:space="preserve">Because you are sons, God has sent forth the Spirit of His Son into our hearts, crying, “Abba! Father!” </w:t>
      </w:r>
      <w:r w:rsidRPr="00217184">
        <w:rPr>
          <w:rFonts w:ascii="Times New Roman" w:hAnsi="Times New Roman" w:cs="Times New Roman"/>
          <w:b/>
          <w:bCs/>
          <w:i/>
          <w:color w:val="000000"/>
          <w:sz w:val="28"/>
          <w:szCs w:val="28"/>
          <w:vertAlign w:val="superscript"/>
        </w:rPr>
        <w:t>7 </w:t>
      </w:r>
      <w:r w:rsidRPr="00217184">
        <w:rPr>
          <w:rFonts w:ascii="Times New Roman" w:hAnsi="Times New Roman" w:cs="Times New Roman"/>
          <w:i/>
          <w:color w:val="000000"/>
          <w:sz w:val="28"/>
          <w:szCs w:val="28"/>
        </w:rPr>
        <w:t xml:space="preserve">Therefore you are no longer a slave, but a son; and if a son, then an heir </w:t>
      </w:r>
      <w:r w:rsidRPr="00217184">
        <w:rPr>
          <w:rFonts w:ascii="Times New Roman" w:hAnsi="Times New Roman" w:cs="Times New Roman"/>
          <w:i/>
          <w:color w:val="000000"/>
          <w:sz w:val="28"/>
          <w:szCs w:val="28"/>
          <w:vertAlign w:val="superscript"/>
        </w:rPr>
        <w:t>[</w:t>
      </w:r>
      <w:hyperlink r:id="rId31" w:anchor="fen-NASB-29139g" w:tooltip="See footnote g" w:history="1">
        <w:r w:rsidRPr="00217184">
          <w:rPr>
            <w:rFonts w:ascii="Times New Roman" w:hAnsi="Times New Roman" w:cs="Times New Roman"/>
            <w:i/>
            <w:color w:val="631E16"/>
            <w:sz w:val="28"/>
            <w:szCs w:val="28"/>
            <w:u w:val="single"/>
            <w:vertAlign w:val="superscript"/>
          </w:rPr>
          <w:t>g</w:t>
        </w:r>
      </w:hyperlink>
      <w:r w:rsidRPr="00217184">
        <w:rPr>
          <w:rFonts w:ascii="Times New Roman" w:hAnsi="Times New Roman" w:cs="Times New Roman"/>
          <w:i/>
          <w:color w:val="000000"/>
          <w:sz w:val="28"/>
          <w:szCs w:val="28"/>
          <w:vertAlign w:val="superscript"/>
        </w:rPr>
        <w:t>]</w:t>
      </w:r>
      <w:r w:rsidRPr="00217184">
        <w:rPr>
          <w:rFonts w:ascii="Times New Roman" w:hAnsi="Times New Roman" w:cs="Times New Roman"/>
          <w:i/>
          <w:color w:val="000000"/>
          <w:sz w:val="28"/>
          <w:szCs w:val="28"/>
        </w:rPr>
        <w:t>through God.</w:t>
      </w:r>
      <w:r w:rsidRPr="00217184">
        <w:rPr>
          <w:rFonts w:ascii="Times New Roman" w:hAnsi="Times New Roman" w:cs="Times New Roman"/>
          <w:i/>
          <w:color w:val="000000"/>
          <w:sz w:val="28"/>
          <w:szCs w:val="28"/>
        </w:rPr>
        <w:t xml:space="preserve">  (Galatians 4:1-7)</w:t>
      </w:r>
    </w:p>
    <w:p w:rsidR="0075474B" w:rsidRDefault="00A12A64" w:rsidP="003D0DD1">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Today; there are some Jews who still follow the Law.  They plan on rebuilding a temple.  To do so, they say they need  the ashes of a red heifer to cleanse it and dedicate it.  </w:t>
      </w:r>
      <w:r w:rsidR="003339BE">
        <w:rPr>
          <w:rStyle w:val="text"/>
          <w:rFonts w:ascii="Times New Roman" w:hAnsi="Times New Roman" w:cs="Times New Roman"/>
          <w:color w:val="000000"/>
          <w:sz w:val="28"/>
          <w:szCs w:val="28"/>
        </w:rPr>
        <w:t>A</w:t>
      </w:r>
      <w:r w:rsidR="0075474B">
        <w:rPr>
          <w:rStyle w:val="text"/>
          <w:rFonts w:ascii="Times New Roman" w:hAnsi="Times New Roman" w:cs="Times New Roman"/>
          <w:color w:val="000000"/>
          <w:sz w:val="28"/>
          <w:szCs w:val="28"/>
        </w:rPr>
        <w:t xml:space="preserve"> red heifer that met the perfection requirements was </w:t>
      </w:r>
      <w:r w:rsidR="003339BE">
        <w:rPr>
          <w:rStyle w:val="text"/>
          <w:rFonts w:ascii="Times New Roman" w:hAnsi="Times New Roman" w:cs="Times New Roman"/>
          <w:color w:val="000000"/>
          <w:sz w:val="28"/>
          <w:szCs w:val="28"/>
        </w:rPr>
        <w:t xml:space="preserve">recently </w:t>
      </w:r>
      <w:r w:rsidR="0075474B">
        <w:rPr>
          <w:rStyle w:val="text"/>
          <w:rFonts w:ascii="Times New Roman" w:hAnsi="Times New Roman" w:cs="Times New Roman"/>
          <w:color w:val="000000"/>
          <w:sz w:val="28"/>
          <w:szCs w:val="28"/>
        </w:rPr>
        <w:t xml:space="preserve">born.  It had been anticipated by the Temple Institute as a necessity to rebuild the modern temple.  It would </w:t>
      </w:r>
      <w:r>
        <w:rPr>
          <w:rStyle w:val="text"/>
          <w:rFonts w:ascii="Times New Roman" w:hAnsi="Times New Roman" w:cs="Times New Roman"/>
          <w:color w:val="000000"/>
          <w:sz w:val="28"/>
          <w:szCs w:val="28"/>
        </w:rPr>
        <w:t xml:space="preserve">be </w:t>
      </w:r>
      <w:r w:rsidR="0075474B">
        <w:rPr>
          <w:rStyle w:val="text"/>
          <w:rFonts w:ascii="Times New Roman" w:hAnsi="Times New Roman" w:cs="Times New Roman"/>
          <w:color w:val="000000"/>
          <w:sz w:val="28"/>
          <w:szCs w:val="28"/>
        </w:rPr>
        <w:t>need</w:t>
      </w:r>
      <w:r w:rsidR="003339BE">
        <w:rPr>
          <w:rStyle w:val="text"/>
          <w:rFonts w:ascii="Times New Roman" w:hAnsi="Times New Roman" w:cs="Times New Roman"/>
          <w:color w:val="000000"/>
          <w:sz w:val="28"/>
          <w:szCs w:val="28"/>
        </w:rPr>
        <w:t>ed</w:t>
      </w:r>
      <w:r w:rsidR="0075474B">
        <w:rPr>
          <w:rStyle w:val="text"/>
          <w:rFonts w:ascii="Times New Roman" w:hAnsi="Times New Roman" w:cs="Times New Roman"/>
          <w:color w:val="000000"/>
          <w:sz w:val="28"/>
          <w:szCs w:val="28"/>
        </w:rPr>
        <w:t xml:space="preserve"> to be cleansed to dedicate it into service.</w:t>
      </w:r>
    </w:p>
    <w:p w:rsidR="009A008C" w:rsidRDefault="00E0175C" w:rsidP="003D0DD1">
      <w:pPr>
        <w:spacing w:line="240" w:lineRule="auto"/>
        <w:rPr>
          <w:rStyle w:val="text"/>
          <w:rFonts w:ascii="Times New Roman" w:hAnsi="Times New Roman" w:cs="Times New Roman"/>
          <w:color w:val="000000"/>
          <w:sz w:val="28"/>
          <w:szCs w:val="28"/>
        </w:rPr>
      </w:pPr>
      <w:hyperlink r:id="rId32" w:history="1">
        <w:r w:rsidR="009A008C" w:rsidRPr="00E42D67">
          <w:rPr>
            <w:rStyle w:val="Hyperlink"/>
            <w:rFonts w:ascii="Times New Roman" w:hAnsi="Times New Roman" w:cs="Times New Roman"/>
            <w:sz w:val="28"/>
            <w:szCs w:val="28"/>
          </w:rPr>
          <w:t>https://www.youtube.com/watch?v=byAoFbA6cr8</w:t>
        </w:r>
      </w:hyperlink>
    </w:p>
    <w:p w:rsidR="009A008C" w:rsidRDefault="009A008C" w:rsidP="003D0DD1">
      <w:pPr>
        <w:spacing w:line="240" w:lineRule="auto"/>
        <w:rPr>
          <w:rStyle w:val="text"/>
          <w:rFonts w:ascii="Times New Roman" w:hAnsi="Times New Roman" w:cs="Times New Roman"/>
          <w:color w:val="000000"/>
          <w:sz w:val="28"/>
          <w:szCs w:val="28"/>
        </w:rPr>
      </w:pPr>
      <w:r w:rsidRPr="009A008C">
        <w:rPr>
          <w:rStyle w:val="text"/>
          <w:rFonts w:ascii="Times New Roman" w:hAnsi="Times New Roman" w:cs="Times New Roman"/>
          <w:color w:val="000000"/>
          <w:sz w:val="28"/>
          <w:szCs w:val="28"/>
        </w:rPr>
        <w:cr/>
      </w:r>
      <w:r w:rsidR="001E1B78">
        <w:rPr>
          <w:rStyle w:val="text"/>
          <w:rFonts w:ascii="Times New Roman" w:hAnsi="Times New Roman" w:cs="Times New Roman"/>
          <w:color w:val="000000"/>
          <w:sz w:val="28"/>
          <w:szCs w:val="28"/>
        </w:rPr>
        <w:t xml:space="preserve">The link above has an interview with a Rabbi regarding the recent arrival of the long-awaited perfect red heifer. </w:t>
      </w:r>
    </w:p>
    <w:p w:rsidR="009A008C" w:rsidRDefault="009A008C" w:rsidP="003D0DD1">
      <w:pPr>
        <w:spacing w:line="240" w:lineRule="auto"/>
        <w:rPr>
          <w:rStyle w:val="text"/>
          <w:rFonts w:ascii="Times New Roman" w:hAnsi="Times New Roman" w:cs="Times New Roman"/>
          <w:color w:val="000000"/>
          <w:sz w:val="28"/>
          <w:szCs w:val="28"/>
        </w:rPr>
      </w:pPr>
      <w:r>
        <w:rPr>
          <w:noProof/>
        </w:rPr>
        <w:drawing>
          <wp:inline distT="0" distB="0" distL="0" distR="0" wp14:anchorId="4E63908E" wp14:editId="77A78C49">
            <wp:extent cx="5943600" cy="42595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943600" cy="4259580"/>
                    </a:xfrm>
                    <a:prstGeom prst="rect">
                      <a:avLst/>
                    </a:prstGeom>
                  </pic:spPr>
                </pic:pic>
              </a:graphicData>
            </a:graphic>
          </wp:inline>
        </w:drawing>
      </w:r>
    </w:p>
    <w:p w:rsidR="003D0DD1" w:rsidRDefault="00815347" w:rsidP="003D0DD1">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What about the cedar, hyssop and scarlet wool materials </w:t>
      </w:r>
      <w:r w:rsidR="00A12A64">
        <w:rPr>
          <w:rStyle w:val="text"/>
          <w:rFonts w:ascii="Times New Roman" w:hAnsi="Times New Roman" w:cs="Times New Roman"/>
          <w:color w:val="000000"/>
          <w:sz w:val="28"/>
          <w:szCs w:val="28"/>
        </w:rPr>
        <w:t>that are to be tossed</w:t>
      </w:r>
      <w:r>
        <w:rPr>
          <w:rStyle w:val="text"/>
          <w:rFonts w:ascii="Times New Roman" w:hAnsi="Times New Roman" w:cs="Times New Roman"/>
          <w:color w:val="000000"/>
          <w:sz w:val="28"/>
          <w:szCs w:val="28"/>
        </w:rPr>
        <w:t xml:space="preserve"> into the red heifer </w:t>
      </w:r>
      <w:r w:rsidR="00A12A64">
        <w:rPr>
          <w:rStyle w:val="text"/>
          <w:rFonts w:ascii="Times New Roman" w:hAnsi="Times New Roman" w:cs="Times New Roman"/>
          <w:color w:val="000000"/>
          <w:sz w:val="28"/>
          <w:szCs w:val="28"/>
        </w:rPr>
        <w:t xml:space="preserve">sacrificial </w:t>
      </w:r>
      <w:r>
        <w:rPr>
          <w:rStyle w:val="text"/>
          <w:rFonts w:ascii="Times New Roman" w:hAnsi="Times New Roman" w:cs="Times New Roman"/>
          <w:color w:val="000000"/>
          <w:sz w:val="28"/>
          <w:szCs w:val="28"/>
        </w:rPr>
        <w:t xml:space="preserve">fire?  </w:t>
      </w:r>
      <w:r w:rsidR="00A12A64">
        <w:rPr>
          <w:rStyle w:val="text"/>
          <w:rFonts w:ascii="Times New Roman" w:hAnsi="Times New Roman" w:cs="Times New Roman"/>
          <w:color w:val="000000"/>
          <w:sz w:val="28"/>
          <w:szCs w:val="28"/>
        </w:rPr>
        <w:t>These items</w:t>
      </w:r>
      <w:r>
        <w:rPr>
          <w:rStyle w:val="text"/>
          <w:rFonts w:ascii="Times New Roman" w:hAnsi="Times New Roman" w:cs="Times New Roman"/>
          <w:color w:val="000000"/>
          <w:sz w:val="28"/>
          <w:szCs w:val="28"/>
        </w:rPr>
        <w:t xml:space="preserve"> w</w:t>
      </w:r>
      <w:r w:rsidR="00A12A64">
        <w:rPr>
          <w:rStyle w:val="text"/>
          <w:rFonts w:ascii="Times New Roman" w:hAnsi="Times New Roman" w:cs="Times New Roman"/>
          <w:color w:val="000000"/>
          <w:sz w:val="28"/>
          <w:szCs w:val="28"/>
        </w:rPr>
        <w:t>ere</w:t>
      </w:r>
      <w:r>
        <w:rPr>
          <w:rStyle w:val="text"/>
          <w:rFonts w:ascii="Times New Roman" w:hAnsi="Times New Roman" w:cs="Times New Roman"/>
          <w:color w:val="000000"/>
          <w:sz w:val="28"/>
          <w:szCs w:val="28"/>
        </w:rPr>
        <w:t xml:space="preserve"> similar to other </w:t>
      </w:r>
      <w:r w:rsidR="003339BE">
        <w:rPr>
          <w:rStyle w:val="text"/>
          <w:rFonts w:ascii="Times New Roman" w:hAnsi="Times New Roman" w:cs="Times New Roman"/>
          <w:color w:val="000000"/>
          <w:sz w:val="28"/>
          <w:szCs w:val="28"/>
        </w:rPr>
        <w:t xml:space="preserve">Biblical </w:t>
      </w:r>
      <w:r>
        <w:rPr>
          <w:rStyle w:val="text"/>
          <w:rFonts w:ascii="Times New Roman" w:hAnsi="Times New Roman" w:cs="Times New Roman"/>
          <w:color w:val="000000"/>
          <w:sz w:val="28"/>
          <w:szCs w:val="28"/>
        </w:rPr>
        <w:t>cleansing rituals.</w:t>
      </w:r>
      <w:r w:rsidR="004456A9">
        <w:rPr>
          <w:rStyle w:val="text"/>
          <w:rFonts w:ascii="Times New Roman" w:hAnsi="Times New Roman" w:cs="Times New Roman"/>
          <w:color w:val="000000"/>
          <w:sz w:val="28"/>
          <w:szCs w:val="28"/>
        </w:rPr>
        <w:t xml:space="preserve">  </w:t>
      </w:r>
      <w:r w:rsidR="003339BE">
        <w:rPr>
          <w:rStyle w:val="text"/>
          <w:rFonts w:ascii="Times New Roman" w:hAnsi="Times New Roman" w:cs="Times New Roman"/>
          <w:color w:val="000000"/>
          <w:sz w:val="28"/>
          <w:szCs w:val="28"/>
        </w:rPr>
        <w:t>The cleansing of leprosy was similar.</w:t>
      </w:r>
    </w:p>
    <w:p w:rsidR="00815347" w:rsidRPr="00815347" w:rsidRDefault="00815347" w:rsidP="00815347">
      <w:pPr>
        <w:spacing w:line="240" w:lineRule="auto"/>
        <w:rPr>
          <w:rStyle w:val="text"/>
          <w:rFonts w:ascii="Times New Roman" w:hAnsi="Times New Roman" w:cs="Times New Roman"/>
          <w:i/>
          <w:color w:val="000000"/>
          <w:sz w:val="28"/>
          <w:szCs w:val="28"/>
        </w:rPr>
      </w:pPr>
      <w:r w:rsidRPr="00815347">
        <w:rPr>
          <w:rFonts w:ascii="Times New Roman" w:hAnsi="Times New Roman" w:cs="Times New Roman"/>
          <w:i/>
          <w:color w:val="000000"/>
          <w:sz w:val="28"/>
          <w:szCs w:val="28"/>
        </w:rPr>
        <w:lastRenderedPageBreak/>
        <w:t xml:space="preserve">Then the </w:t>
      </w:r>
      <w:r w:rsidRPr="00815347">
        <w:rPr>
          <w:rFonts w:ascii="Times New Roman" w:hAnsi="Times New Roman" w:cs="Times New Roman"/>
          <w:i/>
          <w:smallCaps/>
          <w:color w:val="000000"/>
          <w:sz w:val="28"/>
          <w:szCs w:val="28"/>
        </w:rPr>
        <w:t>Lord</w:t>
      </w:r>
      <w:r w:rsidRPr="00815347">
        <w:rPr>
          <w:rFonts w:ascii="Times New Roman" w:hAnsi="Times New Roman" w:cs="Times New Roman"/>
          <w:i/>
          <w:color w:val="000000"/>
          <w:sz w:val="28"/>
          <w:szCs w:val="28"/>
        </w:rPr>
        <w:t xml:space="preserve"> spoke to Moses, saying, </w:t>
      </w:r>
      <w:r w:rsidRPr="00815347">
        <w:rPr>
          <w:rFonts w:ascii="Times New Roman" w:hAnsi="Times New Roman" w:cs="Times New Roman"/>
          <w:b/>
          <w:bCs/>
          <w:i/>
          <w:color w:val="000000"/>
          <w:sz w:val="28"/>
          <w:szCs w:val="28"/>
          <w:vertAlign w:val="superscript"/>
        </w:rPr>
        <w:t>2 </w:t>
      </w:r>
      <w:r w:rsidRPr="00815347">
        <w:rPr>
          <w:rFonts w:ascii="Times New Roman" w:hAnsi="Times New Roman" w:cs="Times New Roman"/>
          <w:i/>
          <w:color w:val="000000"/>
          <w:sz w:val="28"/>
          <w:szCs w:val="28"/>
        </w:rPr>
        <w:t xml:space="preserve">“This shall be the law of the leper in the day of his cleansing. Now he shall be brought to the priest, </w:t>
      </w:r>
      <w:r w:rsidRPr="00815347">
        <w:rPr>
          <w:rFonts w:ascii="Times New Roman" w:hAnsi="Times New Roman" w:cs="Times New Roman"/>
          <w:b/>
          <w:bCs/>
          <w:i/>
          <w:color w:val="000000"/>
          <w:sz w:val="28"/>
          <w:szCs w:val="28"/>
          <w:vertAlign w:val="superscript"/>
        </w:rPr>
        <w:t>3 </w:t>
      </w:r>
      <w:r w:rsidRPr="00815347">
        <w:rPr>
          <w:rFonts w:ascii="Times New Roman" w:hAnsi="Times New Roman" w:cs="Times New Roman"/>
          <w:i/>
          <w:color w:val="000000"/>
          <w:sz w:val="28"/>
          <w:szCs w:val="28"/>
        </w:rPr>
        <w:t xml:space="preserve">and the priest shall go out to the outside of the camp. Thus the priest shall look, and if the </w:t>
      </w:r>
      <w:r w:rsidRPr="00815347">
        <w:rPr>
          <w:rFonts w:ascii="Times New Roman" w:hAnsi="Times New Roman" w:cs="Times New Roman"/>
          <w:i/>
          <w:color w:val="000000"/>
          <w:sz w:val="28"/>
          <w:szCs w:val="28"/>
          <w:vertAlign w:val="superscript"/>
        </w:rPr>
        <w:t>[</w:t>
      </w:r>
      <w:hyperlink r:id="rId34" w:anchor="fen-NASB-3115a" w:tooltip="See footnote a" w:history="1">
        <w:r w:rsidRPr="00815347">
          <w:rPr>
            <w:rFonts w:ascii="Times New Roman" w:hAnsi="Times New Roman" w:cs="Times New Roman"/>
            <w:i/>
            <w:color w:val="631E16"/>
            <w:sz w:val="28"/>
            <w:szCs w:val="28"/>
            <w:u w:val="single"/>
            <w:vertAlign w:val="superscript"/>
          </w:rPr>
          <w:t>a</w:t>
        </w:r>
      </w:hyperlink>
      <w:r w:rsidRPr="00815347">
        <w:rPr>
          <w:rFonts w:ascii="Times New Roman" w:hAnsi="Times New Roman" w:cs="Times New Roman"/>
          <w:i/>
          <w:color w:val="000000"/>
          <w:sz w:val="28"/>
          <w:szCs w:val="28"/>
          <w:vertAlign w:val="superscript"/>
        </w:rPr>
        <w:t>]</w:t>
      </w:r>
      <w:r w:rsidRPr="00815347">
        <w:rPr>
          <w:rFonts w:ascii="Times New Roman" w:hAnsi="Times New Roman" w:cs="Times New Roman"/>
          <w:i/>
          <w:color w:val="000000"/>
          <w:sz w:val="28"/>
          <w:szCs w:val="28"/>
        </w:rPr>
        <w:t xml:space="preserve">infection of leprosy has been healed in the leper, </w:t>
      </w:r>
      <w:r w:rsidRPr="00815347">
        <w:rPr>
          <w:rFonts w:ascii="Times New Roman" w:hAnsi="Times New Roman" w:cs="Times New Roman"/>
          <w:b/>
          <w:bCs/>
          <w:i/>
          <w:color w:val="000000"/>
          <w:sz w:val="28"/>
          <w:szCs w:val="28"/>
          <w:vertAlign w:val="superscript"/>
        </w:rPr>
        <w:t>4 </w:t>
      </w:r>
      <w:r w:rsidRPr="00815347">
        <w:rPr>
          <w:rFonts w:ascii="Times New Roman" w:hAnsi="Times New Roman" w:cs="Times New Roman"/>
          <w:i/>
          <w:color w:val="000000"/>
          <w:sz w:val="28"/>
          <w:szCs w:val="28"/>
        </w:rPr>
        <w:t xml:space="preserve">then the priest shall give orders to take two live clean birds and </w:t>
      </w:r>
      <w:r w:rsidRPr="00A12A64">
        <w:rPr>
          <w:rFonts w:ascii="Times New Roman" w:hAnsi="Times New Roman" w:cs="Times New Roman"/>
          <w:i/>
          <w:color w:val="000000"/>
          <w:sz w:val="28"/>
          <w:szCs w:val="28"/>
          <w:u w:val="single"/>
        </w:rPr>
        <w:t xml:space="preserve">cedar wood and a </w:t>
      </w:r>
      <w:r w:rsidRPr="00A12A64">
        <w:rPr>
          <w:rFonts w:ascii="Times New Roman" w:hAnsi="Times New Roman" w:cs="Times New Roman"/>
          <w:i/>
          <w:color w:val="000000"/>
          <w:sz w:val="28"/>
          <w:szCs w:val="28"/>
          <w:u w:val="single"/>
          <w:vertAlign w:val="superscript"/>
        </w:rPr>
        <w:t>[</w:t>
      </w:r>
      <w:hyperlink r:id="rId35" w:anchor="fen-NASB-3116b" w:tooltip="See footnote b" w:history="1">
        <w:r w:rsidRPr="00A12A64">
          <w:rPr>
            <w:rFonts w:ascii="Times New Roman" w:hAnsi="Times New Roman" w:cs="Times New Roman"/>
            <w:i/>
            <w:color w:val="631E16"/>
            <w:sz w:val="28"/>
            <w:szCs w:val="28"/>
            <w:u w:val="single"/>
            <w:vertAlign w:val="superscript"/>
          </w:rPr>
          <w:t>b</w:t>
        </w:r>
      </w:hyperlink>
      <w:r w:rsidRPr="00A12A64">
        <w:rPr>
          <w:rFonts w:ascii="Times New Roman" w:hAnsi="Times New Roman" w:cs="Times New Roman"/>
          <w:i/>
          <w:color w:val="000000"/>
          <w:sz w:val="28"/>
          <w:szCs w:val="28"/>
          <w:u w:val="single"/>
          <w:vertAlign w:val="superscript"/>
        </w:rPr>
        <w:t>]</w:t>
      </w:r>
      <w:r w:rsidRPr="00A12A64">
        <w:rPr>
          <w:rFonts w:ascii="Times New Roman" w:hAnsi="Times New Roman" w:cs="Times New Roman"/>
          <w:i/>
          <w:color w:val="000000"/>
          <w:sz w:val="28"/>
          <w:szCs w:val="28"/>
          <w:u w:val="single"/>
        </w:rPr>
        <w:t>scarlet string and hyssop</w:t>
      </w:r>
      <w:r w:rsidRPr="00815347">
        <w:rPr>
          <w:rFonts w:ascii="Times New Roman" w:hAnsi="Times New Roman" w:cs="Times New Roman"/>
          <w:i/>
          <w:color w:val="000000"/>
          <w:sz w:val="28"/>
          <w:szCs w:val="28"/>
        </w:rPr>
        <w:t xml:space="preserve"> for the one who is to be cleansed. </w:t>
      </w:r>
      <w:r w:rsidRPr="00815347">
        <w:rPr>
          <w:rFonts w:ascii="Times New Roman" w:hAnsi="Times New Roman" w:cs="Times New Roman"/>
          <w:b/>
          <w:bCs/>
          <w:i/>
          <w:color w:val="000000"/>
          <w:sz w:val="28"/>
          <w:szCs w:val="28"/>
          <w:vertAlign w:val="superscript"/>
        </w:rPr>
        <w:t>5 </w:t>
      </w:r>
      <w:r w:rsidRPr="00815347">
        <w:rPr>
          <w:rFonts w:ascii="Times New Roman" w:hAnsi="Times New Roman" w:cs="Times New Roman"/>
          <w:i/>
          <w:color w:val="000000"/>
          <w:sz w:val="28"/>
          <w:szCs w:val="28"/>
        </w:rPr>
        <w:t xml:space="preserve">The priest shall also give orders to slay the one bird in an earthenware vessel over </w:t>
      </w:r>
      <w:r w:rsidRPr="00815347">
        <w:rPr>
          <w:rFonts w:ascii="Times New Roman" w:hAnsi="Times New Roman" w:cs="Times New Roman"/>
          <w:i/>
          <w:color w:val="000000"/>
          <w:sz w:val="28"/>
          <w:szCs w:val="28"/>
          <w:vertAlign w:val="superscript"/>
        </w:rPr>
        <w:t>[</w:t>
      </w:r>
      <w:hyperlink r:id="rId36" w:anchor="fen-NASB-3117c" w:tooltip="See footnote c" w:history="1">
        <w:r w:rsidRPr="00815347">
          <w:rPr>
            <w:rFonts w:ascii="Times New Roman" w:hAnsi="Times New Roman" w:cs="Times New Roman"/>
            <w:i/>
            <w:color w:val="631E16"/>
            <w:sz w:val="28"/>
            <w:szCs w:val="28"/>
            <w:u w:val="single"/>
            <w:vertAlign w:val="superscript"/>
          </w:rPr>
          <w:t>c</w:t>
        </w:r>
      </w:hyperlink>
      <w:r w:rsidRPr="00815347">
        <w:rPr>
          <w:rFonts w:ascii="Times New Roman" w:hAnsi="Times New Roman" w:cs="Times New Roman"/>
          <w:i/>
          <w:color w:val="000000"/>
          <w:sz w:val="28"/>
          <w:szCs w:val="28"/>
          <w:vertAlign w:val="superscript"/>
        </w:rPr>
        <w:t>]</w:t>
      </w:r>
      <w:r w:rsidRPr="00815347">
        <w:rPr>
          <w:rFonts w:ascii="Times New Roman" w:hAnsi="Times New Roman" w:cs="Times New Roman"/>
          <w:i/>
          <w:color w:val="000000"/>
          <w:sz w:val="28"/>
          <w:szCs w:val="28"/>
        </w:rPr>
        <w:t xml:space="preserve">running water. </w:t>
      </w:r>
      <w:r w:rsidRPr="00815347">
        <w:rPr>
          <w:rFonts w:ascii="Times New Roman" w:hAnsi="Times New Roman" w:cs="Times New Roman"/>
          <w:b/>
          <w:bCs/>
          <w:i/>
          <w:color w:val="000000"/>
          <w:sz w:val="28"/>
          <w:szCs w:val="28"/>
          <w:vertAlign w:val="superscript"/>
        </w:rPr>
        <w:t>6 </w:t>
      </w:r>
      <w:r w:rsidRPr="00815347">
        <w:rPr>
          <w:rFonts w:ascii="Times New Roman" w:hAnsi="Times New Roman" w:cs="Times New Roman"/>
          <w:i/>
          <w:iCs/>
          <w:color w:val="000000"/>
          <w:sz w:val="28"/>
          <w:szCs w:val="28"/>
        </w:rPr>
        <w:t>As for</w:t>
      </w:r>
      <w:r w:rsidRPr="00815347">
        <w:rPr>
          <w:rFonts w:ascii="Times New Roman" w:hAnsi="Times New Roman" w:cs="Times New Roman"/>
          <w:i/>
          <w:color w:val="000000"/>
          <w:sz w:val="28"/>
          <w:szCs w:val="28"/>
        </w:rPr>
        <w:t xml:space="preserve"> the live bird, he shall take it together with the cedar wood and the </w:t>
      </w:r>
      <w:r w:rsidRPr="00815347">
        <w:rPr>
          <w:rFonts w:ascii="Times New Roman" w:hAnsi="Times New Roman" w:cs="Times New Roman"/>
          <w:i/>
          <w:color w:val="000000"/>
          <w:sz w:val="28"/>
          <w:szCs w:val="28"/>
          <w:vertAlign w:val="superscript"/>
        </w:rPr>
        <w:t>[</w:t>
      </w:r>
      <w:hyperlink r:id="rId37" w:anchor="fen-NASB-3118d" w:tooltip="See footnote d" w:history="1">
        <w:r w:rsidRPr="00815347">
          <w:rPr>
            <w:rFonts w:ascii="Times New Roman" w:hAnsi="Times New Roman" w:cs="Times New Roman"/>
            <w:i/>
            <w:color w:val="631E16"/>
            <w:sz w:val="28"/>
            <w:szCs w:val="28"/>
            <w:u w:val="single"/>
            <w:vertAlign w:val="superscript"/>
          </w:rPr>
          <w:t>d</w:t>
        </w:r>
      </w:hyperlink>
      <w:r w:rsidRPr="00815347">
        <w:rPr>
          <w:rFonts w:ascii="Times New Roman" w:hAnsi="Times New Roman" w:cs="Times New Roman"/>
          <w:i/>
          <w:color w:val="000000"/>
          <w:sz w:val="28"/>
          <w:szCs w:val="28"/>
          <w:vertAlign w:val="superscript"/>
        </w:rPr>
        <w:t>]</w:t>
      </w:r>
      <w:r w:rsidRPr="00815347">
        <w:rPr>
          <w:rFonts w:ascii="Times New Roman" w:hAnsi="Times New Roman" w:cs="Times New Roman"/>
          <w:i/>
          <w:color w:val="000000"/>
          <w:sz w:val="28"/>
          <w:szCs w:val="28"/>
        </w:rPr>
        <w:t xml:space="preserve">scarlet string and the hyssop, and shall dip them and the live bird in the blood of the bird that was slain over the </w:t>
      </w:r>
      <w:r w:rsidRPr="00815347">
        <w:rPr>
          <w:rFonts w:ascii="Times New Roman" w:hAnsi="Times New Roman" w:cs="Times New Roman"/>
          <w:i/>
          <w:color w:val="000000"/>
          <w:sz w:val="28"/>
          <w:szCs w:val="28"/>
          <w:vertAlign w:val="superscript"/>
        </w:rPr>
        <w:t>[</w:t>
      </w:r>
      <w:hyperlink r:id="rId38" w:anchor="fen-NASB-3118e" w:tooltip="See footnote e" w:history="1">
        <w:r w:rsidRPr="00815347">
          <w:rPr>
            <w:rFonts w:ascii="Times New Roman" w:hAnsi="Times New Roman" w:cs="Times New Roman"/>
            <w:i/>
            <w:color w:val="631E16"/>
            <w:sz w:val="28"/>
            <w:szCs w:val="28"/>
            <w:u w:val="single"/>
            <w:vertAlign w:val="superscript"/>
          </w:rPr>
          <w:t>e</w:t>
        </w:r>
      </w:hyperlink>
      <w:r w:rsidRPr="00815347">
        <w:rPr>
          <w:rFonts w:ascii="Times New Roman" w:hAnsi="Times New Roman" w:cs="Times New Roman"/>
          <w:i/>
          <w:color w:val="000000"/>
          <w:sz w:val="28"/>
          <w:szCs w:val="28"/>
          <w:vertAlign w:val="superscript"/>
        </w:rPr>
        <w:t>]</w:t>
      </w:r>
      <w:r w:rsidRPr="00815347">
        <w:rPr>
          <w:rFonts w:ascii="Times New Roman" w:hAnsi="Times New Roman" w:cs="Times New Roman"/>
          <w:i/>
          <w:color w:val="000000"/>
          <w:sz w:val="28"/>
          <w:szCs w:val="28"/>
        </w:rPr>
        <w:t xml:space="preserve">running water. </w:t>
      </w:r>
      <w:r w:rsidRPr="00815347">
        <w:rPr>
          <w:rFonts w:ascii="Times New Roman" w:hAnsi="Times New Roman" w:cs="Times New Roman"/>
          <w:b/>
          <w:bCs/>
          <w:i/>
          <w:color w:val="000000"/>
          <w:sz w:val="28"/>
          <w:szCs w:val="28"/>
          <w:vertAlign w:val="superscript"/>
        </w:rPr>
        <w:t>7 </w:t>
      </w:r>
      <w:r w:rsidRPr="00815347">
        <w:rPr>
          <w:rFonts w:ascii="Times New Roman" w:hAnsi="Times New Roman" w:cs="Times New Roman"/>
          <w:i/>
          <w:color w:val="000000"/>
          <w:sz w:val="28"/>
          <w:szCs w:val="28"/>
        </w:rPr>
        <w:t xml:space="preserve">He shall then sprinkle seven times the one who is to be cleansed from the leprosy and shall pronounce him clean, and shall let the live bird go free over the open field. </w:t>
      </w:r>
      <w:r w:rsidRPr="00815347">
        <w:rPr>
          <w:rFonts w:ascii="Times New Roman" w:hAnsi="Times New Roman" w:cs="Times New Roman"/>
          <w:b/>
          <w:bCs/>
          <w:i/>
          <w:color w:val="000000"/>
          <w:sz w:val="28"/>
          <w:szCs w:val="28"/>
          <w:vertAlign w:val="superscript"/>
        </w:rPr>
        <w:t>8 </w:t>
      </w:r>
      <w:r w:rsidRPr="00815347">
        <w:rPr>
          <w:rFonts w:ascii="Times New Roman" w:hAnsi="Times New Roman" w:cs="Times New Roman"/>
          <w:i/>
          <w:color w:val="000000"/>
          <w:sz w:val="28"/>
          <w:szCs w:val="28"/>
        </w:rPr>
        <w:t xml:space="preserve">The one to be cleansed shall then wash his clothes and shave off all his hair and bathe in water and be clean. Now afterward, he may enter the camp, but he shall stay outside his tent for seven days. </w:t>
      </w:r>
      <w:r w:rsidRPr="00815347">
        <w:rPr>
          <w:rFonts w:ascii="Times New Roman" w:hAnsi="Times New Roman" w:cs="Times New Roman"/>
          <w:b/>
          <w:bCs/>
          <w:i/>
          <w:color w:val="000000"/>
          <w:sz w:val="28"/>
          <w:szCs w:val="28"/>
          <w:vertAlign w:val="superscript"/>
        </w:rPr>
        <w:t>9 </w:t>
      </w:r>
      <w:r w:rsidRPr="00815347">
        <w:rPr>
          <w:rFonts w:ascii="Times New Roman" w:hAnsi="Times New Roman" w:cs="Times New Roman"/>
          <w:i/>
          <w:color w:val="000000"/>
          <w:sz w:val="28"/>
          <w:szCs w:val="28"/>
        </w:rPr>
        <w:t xml:space="preserve">It will be on the seventh day that he shall shave off all his hair: he shall shave his head and his beard and his eyebrows, even all his hair. He shall then wash his clothes and bathe his </w:t>
      </w:r>
      <w:r w:rsidRPr="00815347">
        <w:rPr>
          <w:rFonts w:ascii="Times New Roman" w:hAnsi="Times New Roman" w:cs="Times New Roman"/>
          <w:i/>
          <w:color w:val="000000"/>
          <w:sz w:val="28"/>
          <w:szCs w:val="28"/>
          <w:vertAlign w:val="superscript"/>
        </w:rPr>
        <w:t>[</w:t>
      </w:r>
      <w:hyperlink r:id="rId39" w:anchor="fen-NASB-3121f" w:tooltip="See footnote f" w:history="1">
        <w:r w:rsidRPr="00815347">
          <w:rPr>
            <w:rFonts w:ascii="Times New Roman" w:hAnsi="Times New Roman" w:cs="Times New Roman"/>
            <w:i/>
            <w:color w:val="631E16"/>
            <w:sz w:val="28"/>
            <w:szCs w:val="28"/>
            <w:u w:val="single"/>
            <w:vertAlign w:val="superscript"/>
          </w:rPr>
          <w:t>f</w:t>
        </w:r>
      </w:hyperlink>
      <w:r w:rsidRPr="00815347">
        <w:rPr>
          <w:rFonts w:ascii="Times New Roman" w:hAnsi="Times New Roman" w:cs="Times New Roman"/>
          <w:i/>
          <w:color w:val="000000"/>
          <w:sz w:val="28"/>
          <w:szCs w:val="28"/>
          <w:vertAlign w:val="superscript"/>
        </w:rPr>
        <w:t>]</w:t>
      </w:r>
      <w:r w:rsidRPr="00815347">
        <w:rPr>
          <w:rFonts w:ascii="Times New Roman" w:hAnsi="Times New Roman" w:cs="Times New Roman"/>
          <w:i/>
          <w:color w:val="000000"/>
          <w:sz w:val="28"/>
          <w:szCs w:val="28"/>
        </w:rPr>
        <w:t>body in water and be clean. (Leviticus 14:1-9)</w:t>
      </w:r>
    </w:p>
    <w:p w:rsidR="00492658" w:rsidRDefault="00424052" w:rsidP="003D0DD1">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The word </w:t>
      </w:r>
      <w:r w:rsidRPr="006A7E15">
        <w:rPr>
          <w:rStyle w:val="text"/>
          <w:rFonts w:ascii="Times New Roman" w:hAnsi="Times New Roman" w:cs="Times New Roman"/>
          <w:b/>
          <w:color w:val="000000"/>
          <w:sz w:val="28"/>
          <w:szCs w:val="28"/>
        </w:rPr>
        <w:t>scarlet</w:t>
      </w:r>
      <w:r>
        <w:rPr>
          <w:rStyle w:val="text"/>
          <w:rFonts w:ascii="Times New Roman" w:hAnsi="Times New Roman" w:cs="Times New Roman"/>
          <w:color w:val="000000"/>
          <w:sz w:val="28"/>
          <w:szCs w:val="28"/>
        </w:rPr>
        <w:t xml:space="preserve"> comes from the blood of  a worm that commits suicide to complete the life cycle, and provide life to its offspring.  </w:t>
      </w:r>
      <w:r w:rsidR="00A12A64">
        <w:rPr>
          <w:rStyle w:val="text"/>
          <w:rFonts w:ascii="Times New Roman" w:hAnsi="Times New Roman" w:cs="Times New Roman"/>
          <w:color w:val="000000"/>
          <w:sz w:val="28"/>
          <w:szCs w:val="28"/>
        </w:rPr>
        <w:t xml:space="preserve">Tola is the Hebrew word for red.  </w:t>
      </w:r>
      <w:r w:rsidR="00492658">
        <w:rPr>
          <w:rStyle w:val="text"/>
          <w:rFonts w:ascii="Times New Roman" w:hAnsi="Times New Roman" w:cs="Times New Roman"/>
          <w:color w:val="000000"/>
          <w:sz w:val="28"/>
          <w:szCs w:val="28"/>
        </w:rPr>
        <w:t xml:space="preserve">It is actually scarlet.  This word is derived from the worm/maggot coccus ilcis.  </w:t>
      </w:r>
      <w:r w:rsidR="00A12A64">
        <w:rPr>
          <w:rStyle w:val="text"/>
          <w:rFonts w:ascii="Times New Roman" w:hAnsi="Times New Roman" w:cs="Times New Roman"/>
          <w:color w:val="000000"/>
          <w:sz w:val="28"/>
          <w:szCs w:val="28"/>
        </w:rPr>
        <w:t xml:space="preserve">Its blood is a special dye referred to in the Bible.  </w:t>
      </w:r>
      <w:r>
        <w:rPr>
          <w:rStyle w:val="text"/>
          <w:rFonts w:ascii="Times New Roman" w:hAnsi="Times New Roman" w:cs="Times New Roman"/>
          <w:color w:val="000000"/>
          <w:sz w:val="28"/>
          <w:szCs w:val="28"/>
        </w:rPr>
        <w:t xml:space="preserve">Jesus called himself a worm of this kind.  He was born to die for others to have life.  </w:t>
      </w:r>
    </w:p>
    <w:p w:rsidR="00492658" w:rsidRDefault="00492658" w:rsidP="003D0DD1">
      <w:pPr>
        <w:spacing w:line="240" w:lineRule="auto"/>
        <w:rPr>
          <w:rStyle w:val="text"/>
          <w:rFonts w:ascii="Times New Roman" w:hAnsi="Times New Roman" w:cs="Times New Roman"/>
          <w:color w:val="000000"/>
          <w:sz w:val="28"/>
          <w:szCs w:val="28"/>
        </w:rPr>
      </w:pPr>
      <w:r>
        <w:rPr>
          <w:rFonts w:ascii="Arial" w:hAnsi="Arial" w:cs="Arial"/>
          <w:noProof/>
          <w:color w:val="1A0DAB"/>
          <w:sz w:val="20"/>
          <w:szCs w:val="20"/>
          <w:bdr w:val="none" w:sz="0" w:space="0" w:color="auto" w:frame="1"/>
        </w:rPr>
        <w:drawing>
          <wp:inline distT="0" distB="0" distL="0" distR="0" wp14:anchorId="58EE7E0B" wp14:editId="43757CAB">
            <wp:extent cx="2334491" cy="2618509"/>
            <wp:effectExtent l="0" t="0" r="8890" b="0"/>
            <wp:docPr id="2" name="Picture 2" descr="Image result for coccus ilicis life cycle">
              <a:hlinkClick xmlns:a="http://schemas.openxmlformats.org/drawingml/2006/main" r:id="rId4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ccus ilicis life cycle">
                      <a:hlinkClick r:id="rId40" tgtFrame="&quot;_blank&quot;"/>
                    </pic:cNvPr>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334406" cy="2618414"/>
                    </a:xfrm>
                    <a:prstGeom prst="rect">
                      <a:avLst/>
                    </a:prstGeom>
                    <a:noFill/>
                    <a:ln>
                      <a:noFill/>
                    </a:ln>
                  </pic:spPr>
                </pic:pic>
              </a:graphicData>
            </a:graphic>
          </wp:inline>
        </w:drawing>
      </w:r>
      <w:r>
        <w:rPr>
          <w:rFonts w:ascii="Arial" w:hAnsi="Arial" w:cs="Arial"/>
          <w:noProof/>
          <w:color w:val="1A0DAB"/>
          <w:sz w:val="20"/>
          <w:szCs w:val="20"/>
          <w:bdr w:val="none" w:sz="0" w:space="0" w:color="auto" w:frame="1"/>
        </w:rPr>
        <w:drawing>
          <wp:inline distT="0" distB="0" distL="0" distR="0" wp14:anchorId="006D15CE" wp14:editId="49456B09">
            <wp:extent cx="2888615" cy="2618740"/>
            <wp:effectExtent l="0" t="0" r="6985" b="0"/>
            <wp:docPr id="4" name="Picture 4" descr="Image result for coccus ilicis life cycle">
              <a:hlinkClick xmlns:a="http://schemas.openxmlformats.org/drawingml/2006/main" r:id="rId4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coccus ilicis life cycle">
                      <a:hlinkClick r:id="rId42" tgtFrame="&quot;_blank&quot;"/>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88615" cy="2618740"/>
                    </a:xfrm>
                    <a:prstGeom prst="rect">
                      <a:avLst/>
                    </a:prstGeom>
                    <a:noFill/>
                    <a:ln>
                      <a:noFill/>
                    </a:ln>
                  </pic:spPr>
                </pic:pic>
              </a:graphicData>
            </a:graphic>
          </wp:inline>
        </w:drawing>
      </w:r>
    </w:p>
    <w:p w:rsidR="00492658" w:rsidRDefault="00492658" w:rsidP="003D0DD1">
      <w:pPr>
        <w:spacing w:line="240" w:lineRule="auto"/>
        <w:rPr>
          <w:rStyle w:val="text"/>
          <w:rFonts w:ascii="Times New Roman" w:hAnsi="Times New Roman" w:cs="Times New Roman"/>
          <w:color w:val="000000"/>
          <w:sz w:val="28"/>
          <w:szCs w:val="28"/>
        </w:rPr>
      </w:pPr>
    </w:p>
    <w:p w:rsidR="003D0DD1" w:rsidRPr="006A7E15" w:rsidRDefault="00424052" w:rsidP="003D0DD1">
      <w:pPr>
        <w:spacing w:line="240" w:lineRule="auto"/>
        <w:rPr>
          <w:rFonts w:ascii="Calibri" w:hAnsi="Calibri" w:cs="Calibri"/>
          <w:color w:val="3D3D3D"/>
          <w:sz w:val="28"/>
          <w:szCs w:val="28"/>
        </w:rPr>
      </w:pPr>
      <w:r w:rsidRPr="006A7E15">
        <w:rPr>
          <w:rFonts w:ascii="Calibri" w:hAnsi="Calibri" w:cs="Calibri"/>
          <w:color w:val="3D3D3D"/>
          <w:sz w:val="28"/>
          <w:szCs w:val="28"/>
        </w:rPr>
        <w:lastRenderedPageBreak/>
        <w:t xml:space="preserve">The </w:t>
      </w:r>
      <w:r w:rsidRPr="006A7E15">
        <w:rPr>
          <w:rFonts w:ascii="Calibri" w:hAnsi="Calibri" w:cs="Calibri"/>
          <w:i/>
          <w:iCs/>
          <w:color w:val="3D3D3D"/>
          <w:sz w:val="28"/>
          <w:szCs w:val="28"/>
        </w:rPr>
        <w:t>coccus ilicis</w:t>
      </w:r>
      <w:r w:rsidRPr="006A7E15">
        <w:rPr>
          <w:rFonts w:ascii="Calibri" w:hAnsi="Calibri" w:cs="Calibri"/>
          <w:color w:val="3D3D3D"/>
          <w:sz w:val="28"/>
          <w:szCs w:val="28"/>
        </w:rPr>
        <w:t xml:space="preserve"> female lays eggs on the bark of a tree and attaches herself over the eggs as protection. As the larvae consume her body, her blood runs down the tree, staining it. If the </w:t>
      </w:r>
      <w:r w:rsidR="006A7E15">
        <w:rPr>
          <w:rFonts w:ascii="Calibri" w:hAnsi="Calibri" w:cs="Calibri"/>
          <w:color w:val="3D3D3D"/>
          <w:sz w:val="28"/>
          <w:szCs w:val="28"/>
        </w:rPr>
        <w:t>worm</w:t>
      </w:r>
      <w:r w:rsidRPr="006A7E15">
        <w:rPr>
          <w:rFonts w:ascii="Calibri" w:hAnsi="Calibri" w:cs="Calibri"/>
          <w:color w:val="3D3D3D"/>
          <w:sz w:val="28"/>
          <w:szCs w:val="28"/>
        </w:rPr>
        <w:t xml:space="preserve"> was harvested at the right time, the blood could be used to dye fabric. The fabric for the Tabernacle and the priests' robes were presumably dyed this way, but the word for "scarlet" is also used in passages like </w:t>
      </w:r>
      <w:hyperlink r:id="rId44" w:tgtFrame="_blank" w:history="1">
        <w:r w:rsidRPr="006A7E15">
          <w:rPr>
            <w:rFonts w:ascii="Calibri" w:hAnsi="Calibri" w:cs="Calibri"/>
            <w:color w:val="7A9E43"/>
            <w:sz w:val="28"/>
            <w:szCs w:val="28"/>
          </w:rPr>
          <w:t>Psalm 22:6</w:t>
        </w:r>
      </w:hyperlink>
      <w:r w:rsidRPr="006A7E15">
        <w:rPr>
          <w:rFonts w:ascii="Calibri" w:hAnsi="Calibri" w:cs="Calibri"/>
          <w:color w:val="3D3D3D"/>
          <w:sz w:val="28"/>
          <w:szCs w:val="28"/>
        </w:rPr>
        <w:t xml:space="preserve"> ("But I am a worm, and no man...") The dye was commonly used in ceremonial items, most likely referencing blood. But it also brings to mind sin, which, like blood, draws attention to itself in a cry for healing.</w:t>
      </w:r>
    </w:p>
    <w:p w:rsidR="00424052" w:rsidRDefault="004456A9" w:rsidP="003D0DD1">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Hyssop and the cedar tree are examples of the greatest to the least of the plant kingdom.  The hyssop was 12</w:t>
      </w:r>
      <w:r w:rsidR="00492658">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-24” tall.</w:t>
      </w:r>
    </w:p>
    <w:p w:rsidR="004456A9" w:rsidRPr="004456A9" w:rsidRDefault="004456A9" w:rsidP="004456A9">
      <w:pPr>
        <w:spacing w:line="240" w:lineRule="auto"/>
        <w:rPr>
          <w:rStyle w:val="text"/>
          <w:rFonts w:ascii="Times New Roman" w:hAnsi="Times New Roman" w:cs="Times New Roman"/>
          <w:i/>
          <w:color w:val="000000"/>
          <w:sz w:val="28"/>
          <w:szCs w:val="28"/>
        </w:rPr>
      </w:pPr>
      <w:r w:rsidRPr="004456A9">
        <w:rPr>
          <w:rFonts w:ascii="Times New Roman" w:hAnsi="Times New Roman" w:cs="Times New Roman"/>
          <w:i/>
          <w:color w:val="000000"/>
          <w:sz w:val="28"/>
          <w:szCs w:val="28"/>
        </w:rPr>
        <w:t>He spoke of trees, from the cedar that is in Lebanon even to the hyssop that grows on the wall (1 Kings 4:33)</w:t>
      </w:r>
    </w:p>
    <w:p w:rsidR="003D0DD1" w:rsidRDefault="004456A9" w:rsidP="003D0DD1">
      <w:pPr>
        <w:spacing w:line="240" w:lineRule="auto"/>
        <w:rPr>
          <w:rFonts w:ascii="Times New Roman" w:hAnsi="Times New Roman" w:cs="Times New Roman"/>
          <w:sz w:val="28"/>
          <w:szCs w:val="28"/>
        </w:rPr>
      </w:pPr>
      <w:r>
        <w:rPr>
          <w:rFonts w:ascii="Times New Roman" w:hAnsi="Times New Roman" w:cs="Times New Roman"/>
          <w:sz w:val="28"/>
          <w:szCs w:val="28"/>
        </w:rPr>
        <w:t xml:space="preserve">The hyssop was </w:t>
      </w:r>
      <w:bookmarkStart w:id="0" w:name="_GoBack"/>
      <w:bookmarkEnd w:id="0"/>
      <w:r>
        <w:rPr>
          <w:rFonts w:ascii="Times New Roman" w:hAnsi="Times New Roman" w:cs="Times New Roman"/>
          <w:sz w:val="28"/>
          <w:szCs w:val="28"/>
        </w:rPr>
        <w:t xml:space="preserve">known for its medicinal uses.  The cedar’s wood was used to prevent mold and pest infestation. </w:t>
      </w:r>
    </w:p>
    <w:p w:rsidR="00E97C5B" w:rsidRPr="00E97C5B" w:rsidRDefault="00E97C5B" w:rsidP="00E97C5B">
      <w:pPr>
        <w:spacing w:line="240" w:lineRule="auto"/>
        <w:rPr>
          <w:rFonts w:ascii="Times New Roman" w:hAnsi="Times New Roman" w:cs="Times New Roman"/>
          <w:i/>
          <w:sz w:val="28"/>
          <w:szCs w:val="28"/>
        </w:rPr>
      </w:pPr>
      <w:r w:rsidRPr="00E97C5B">
        <w:rPr>
          <w:rFonts w:ascii="Times New Roman" w:hAnsi="Times New Roman" w:cs="Times New Roman"/>
          <w:i/>
          <w:color w:val="000000"/>
          <w:sz w:val="28"/>
          <w:szCs w:val="28"/>
        </w:rPr>
        <w:t xml:space="preserve">Purify me with hyssop, and I shall be clean; </w:t>
      </w:r>
      <w:r w:rsidRPr="00E97C5B">
        <w:rPr>
          <w:rFonts w:ascii="Times New Roman" w:hAnsi="Times New Roman" w:cs="Times New Roman"/>
          <w:i/>
          <w:color w:val="000000"/>
          <w:sz w:val="28"/>
          <w:szCs w:val="28"/>
          <w:vertAlign w:val="superscript"/>
        </w:rPr>
        <w:t>[</w:t>
      </w:r>
      <w:hyperlink r:id="rId45" w:anchor="fen-NASB-14699h" w:tooltip="See footnote h" w:history="1">
        <w:r w:rsidRPr="00E97C5B">
          <w:rPr>
            <w:rFonts w:ascii="Times New Roman" w:hAnsi="Times New Roman" w:cs="Times New Roman"/>
            <w:i/>
            <w:color w:val="631E16"/>
            <w:sz w:val="28"/>
            <w:szCs w:val="28"/>
            <w:vertAlign w:val="superscript"/>
          </w:rPr>
          <w:t>h</w:t>
        </w:r>
      </w:hyperlink>
      <w:r w:rsidRPr="00E97C5B">
        <w:rPr>
          <w:rFonts w:ascii="Times New Roman" w:hAnsi="Times New Roman" w:cs="Times New Roman"/>
          <w:i/>
          <w:color w:val="000000"/>
          <w:sz w:val="28"/>
          <w:szCs w:val="28"/>
          <w:vertAlign w:val="superscript"/>
        </w:rPr>
        <w:t>]</w:t>
      </w:r>
      <w:r w:rsidRPr="00E97C5B">
        <w:rPr>
          <w:rFonts w:ascii="Times New Roman" w:hAnsi="Times New Roman" w:cs="Times New Roman"/>
          <w:i/>
          <w:color w:val="000000"/>
          <w:sz w:val="28"/>
          <w:szCs w:val="28"/>
        </w:rPr>
        <w:t>Wash me, and I shall be whiter than snow. (Psalm 51:7)</w:t>
      </w:r>
    </w:p>
    <w:p w:rsidR="00E97C5B" w:rsidRPr="003D0DD1" w:rsidRDefault="00E97C5B" w:rsidP="003D0DD1">
      <w:pPr>
        <w:spacing w:line="240" w:lineRule="auto"/>
        <w:rPr>
          <w:rFonts w:ascii="Times New Roman" w:hAnsi="Times New Roman" w:cs="Times New Roman"/>
          <w:sz w:val="28"/>
          <w:szCs w:val="28"/>
        </w:rPr>
      </w:pPr>
    </w:p>
    <w:sectPr w:rsidR="00E97C5B" w:rsidRPr="003D0DD1">
      <w:headerReference w:type="default" r:id="rId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175C" w:rsidRDefault="00E0175C" w:rsidP="00815347">
      <w:pPr>
        <w:spacing w:after="0" w:line="240" w:lineRule="auto"/>
      </w:pPr>
      <w:r>
        <w:separator/>
      </w:r>
    </w:p>
  </w:endnote>
  <w:endnote w:type="continuationSeparator" w:id="0">
    <w:p w:rsidR="00E0175C" w:rsidRDefault="00E0175C" w:rsidP="00815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175C" w:rsidRDefault="00E0175C" w:rsidP="00815347">
      <w:pPr>
        <w:spacing w:after="0" w:line="240" w:lineRule="auto"/>
      </w:pPr>
      <w:r>
        <w:separator/>
      </w:r>
    </w:p>
  </w:footnote>
  <w:footnote w:type="continuationSeparator" w:id="0">
    <w:p w:rsidR="00E0175C" w:rsidRDefault="00E0175C" w:rsidP="008153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358265"/>
      <w:docPartObj>
        <w:docPartGallery w:val="Page Numbers (Margins)"/>
        <w:docPartUnique/>
      </w:docPartObj>
    </w:sdtPr>
    <w:sdtEndPr/>
    <w:sdtContent>
      <w:p w:rsidR="00815347" w:rsidRDefault="00815347">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15347" w:rsidRDefault="00815347">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492658" w:rsidRPr="00492658">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815347" w:rsidRDefault="00815347">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492658" w:rsidRPr="00492658">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BC3"/>
    <w:rsid w:val="00092189"/>
    <w:rsid w:val="000E53D7"/>
    <w:rsid w:val="001669A4"/>
    <w:rsid w:val="001E13A4"/>
    <w:rsid w:val="001E1B78"/>
    <w:rsid w:val="00217184"/>
    <w:rsid w:val="003339BE"/>
    <w:rsid w:val="0035137A"/>
    <w:rsid w:val="00384615"/>
    <w:rsid w:val="003977A1"/>
    <w:rsid w:val="003D0DD1"/>
    <w:rsid w:val="00424052"/>
    <w:rsid w:val="0042599F"/>
    <w:rsid w:val="004456A9"/>
    <w:rsid w:val="0048098C"/>
    <w:rsid w:val="00492658"/>
    <w:rsid w:val="00521214"/>
    <w:rsid w:val="0057539F"/>
    <w:rsid w:val="00663DC6"/>
    <w:rsid w:val="006A7E15"/>
    <w:rsid w:val="0071430C"/>
    <w:rsid w:val="0075474B"/>
    <w:rsid w:val="007A22EB"/>
    <w:rsid w:val="00815347"/>
    <w:rsid w:val="00833BBE"/>
    <w:rsid w:val="0088058B"/>
    <w:rsid w:val="00914649"/>
    <w:rsid w:val="009A008C"/>
    <w:rsid w:val="00A12A64"/>
    <w:rsid w:val="00CE2791"/>
    <w:rsid w:val="00DE632E"/>
    <w:rsid w:val="00DF3BAA"/>
    <w:rsid w:val="00E0175C"/>
    <w:rsid w:val="00E87C2F"/>
    <w:rsid w:val="00E97C5B"/>
    <w:rsid w:val="00F15DF3"/>
    <w:rsid w:val="00F25E3A"/>
    <w:rsid w:val="00F43AD7"/>
    <w:rsid w:val="00F47BC3"/>
    <w:rsid w:val="00FD5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3D0DD1"/>
  </w:style>
  <w:style w:type="character" w:styleId="Hyperlink">
    <w:name w:val="Hyperlink"/>
    <w:basedOn w:val="DefaultParagraphFont"/>
    <w:uiPriority w:val="99"/>
    <w:unhideWhenUsed/>
    <w:rsid w:val="009A008C"/>
    <w:rPr>
      <w:color w:val="0000FF" w:themeColor="hyperlink"/>
      <w:u w:val="single"/>
    </w:rPr>
  </w:style>
  <w:style w:type="paragraph" w:styleId="BalloonText">
    <w:name w:val="Balloon Text"/>
    <w:basedOn w:val="Normal"/>
    <w:link w:val="BalloonTextChar"/>
    <w:uiPriority w:val="99"/>
    <w:semiHidden/>
    <w:unhideWhenUsed/>
    <w:rsid w:val="009A00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008C"/>
    <w:rPr>
      <w:rFonts w:ascii="Tahoma" w:hAnsi="Tahoma" w:cs="Tahoma"/>
      <w:sz w:val="16"/>
      <w:szCs w:val="16"/>
    </w:rPr>
  </w:style>
  <w:style w:type="paragraph" w:styleId="Header">
    <w:name w:val="header"/>
    <w:basedOn w:val="Normal"/>
    <w:link w:val="HeaderChar"/>
    <w:uiPriority w:val="99"/>
    <w:unhideWhenUsed/>
    <w:rsid w:val="008153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347"/>
  </w:style>
  <w:style w:type="paragraph" w:styleId="Footer">
    <w:name w:val="footer"/>
    <w:basedOn w:val="Normal"/>
    <w:link w:val="FooterChar"/>
    <w:uiPriority w:val="99"/>
    <w:unhideWhenUsed/>
    <w:rsid w:val="008153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347"/>
  </w:style>
  <w:style w:type="character" w:customStyle="1" w:styleId="woj">
    <w:name w:val="woj"/>
    <w:basedOn w:val="DefaultParagraphFont"/>
    <w:rsid w:val="0052121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3D0DD1"/>
  </w:style>
  <w:style w:type="character" w:styleId="Hyperlink">
    <w:name w:val="Hyperlink"/>
    <w:basedOn w:val="DefaultParagraphFont"/>
    <w:uiPriority w:val="99"/>
    <w:unhideWhenUsed/>
    <w:rsid w:val="009A008C"/>
    <w:rPr>
      <w:color w:val="0000FF" w:themeColor="hyperlink"/>
      <w:u w:val="single"/>
    </w:rPr>
  </w:style>
  <w:style w:type="paragraph" w:styleId="BalloonText">
    <w:name w:val="Balloon Text"/>
    <w:basedOn w:val="Normal"/>
    <w:link w:val="BalloonTextChar"/>
    <w:uiPriority w:val="99"/>
    <w:semiHidden/>
    <w:unhideWhenUsed/>
    <w:rsid w:val="009A00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008C"/>
    <w:rPr>
      <w:rFonts w:ascii="Tahoma" w:hAnsi="Tahoma" w:cs="Tahoma"/>
      <w:sz w:val="16"/>
      <w:szCs w:val="16"/>
    </w:rPr>
  </w:style>
  <w:style w:type="paragraph" w:styleId="Header">
    <w:name w:val="header"/>
    <w:basedOn w:val="Normal"/>
    <w:link w:val="HeaderChar"/>
    <w:uiPriority w:val="99"/>
    <w:unhideWhenUsed/>
    <w:rsid w:val="008153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347"/>
  </w:style>
  <w:style w:type="paragraph" w:styleId="Footer">
    <w:name w:val="footer"/>
    <w:basedOn w:val="Normal"/>
    <w:link w:val="FooterChar"/>
    <w:uiPriority w:val="99"/>
    <w:unhideWhenUsed/>
    <w:rsid w:val="008153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347"/>
  </w:style>
  <w:style w:type="character" w:customStyle="1" w:styleId="woj">
    <w:name w:val="woj"/>
    <w:basedOn w:val="DefaultParagraphFont"/>
    <w:rsid w:val="005212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655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nkjv/Lev.%2013.55%E2%80%9358" TargetMode="External"/><Relationship Id="rId13" Type="http://schemas.openxmlformats.org/officeDocument/2006/relationships/hyperlink" Target="https://www.biblegateway.com/passage/?search=is+29&amp;version=NASB" TargetMode="External"/><Relationship Id="rId18" Type="http://schemas.openxmlformats.org/officeDocument/2006/relationships/hyperlink" Target="https://www.biblegateway.com/passage/?search=mat+5&amp;version=NASB" TargetMode="External"/><Relationship Id="rId26" Type="http://schemas.openxmlformats.org/officeDocument/2006/relationships/hyperlink" Target="https://www.biblegateway.com/passage/?search=gal+4&amp;version=NASB" TargetMode="External"/><Relationship Id="rId39" Type="http://schemas.openxmlformats.org/officeDocument/2006/relationships/hyperlink" Target="https://www.biblegateway.com/passage/?search=lev+14&amp;version=NASB" TargetMode="External"/><Relationship Id="rId3" Type="http://schemas.openxmlformats.org/officeDocument/2006/relationships/settings" Target="settings.xml"/><Relationship Id="rId21" Type="http://schemas.openxmlformats.org/officeDocument/2006/relationships/hyperlink" Target="https://www.biblegateway.com/passage/?search=1+tim+1&amp;version=NASB" TargetMode="External"/><Relationship Id="rId34" Type="http://schemas.openxmlformats.org/officeDocument/2006/relationships/hyperlink" Target="https://www.biblegateway.com/passage/?search=lev+14&amp;version=NASB" TargetMode="External"/><Relationship Id="rId42" Type="http://schemas.openxmlformats.org/officeDocument/2006/relationships/hyperlink" Target="https://www.google.com/url?sa=i&amp;rct=j&amp;q=&amp;esrc=s&amp;source=images&amp;cd=&amp;cad=rja&amp;uact=8&amp;ved=2ahUKEwix5sfp_YjgAhUEMXwKHWkjAeoQjRx6BAgBEAU&amp;url=https://www.discovercreation.org/blog/2011/11/20/the-crimson-or-scarlet-worm/&amp;psig=AOvVaw2ln0N_WPgghSp4uhwwumyw&amp;ust=1548507279876735" TargetMode="External"/><Relationship Id="rId47" Type="http://schemas.openxmlformats.org/officeDocument/2006/relationships/fontTable" Target="fontTable.xml"/><Relationship Id="rId7" Type="http://schemas.openxmlformats.org/officeDocument/2006/relationships/hyperlink" Target="https://biblia.com/bible/nkjv/Lev.%2014.8%E2%80%939" TargetMode="External"/><Relationship Id="rId12" Type="http://schemas.openxmlformats.org/officeDocument/2006/relationships/hyperlink" Target="https://www.biblegateway.com/passage/?search=is+29&amp;version=NASB" TargetMode="External"/><Relationship Id="rId17" Type="http://schemas.openxmlformats.org/officeDocument/2006/relationships/hyperlink" Target="https://www.biblegateway.com/passage/?search=mat+5&amp;version=NASB" TargetMode="External"/><Relationship Id="rId25" Type="http://schemas.openxmlformats.org/officeDocument/2006/relationships/hyperlink" Target="https://www.biblegateway.com/passage/?search=gal+4&amp;version=NASB" TargetMode="External"/><Relationship Id="rId33" Type="http://schemas.openxmlformats.org/officeDocument/2006/relationships/image" Target="media/image1.png"/><Relationship Id="rId38" Type="http://schemas.openxmlformats.org/officeDocument/2006/relationships/hyperlink" Target="https://www.biblegateway.com/passage/?search=lev+14&amp;version=NASB" TargetMode="External"/><Relationship Id="rId46"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hyperlink" Target="https://www.biblegateway.com/passage/?search=mat+5&amp;version=NASB" TargetMode="External"/><Relationship Id="rId20" Type="http://schemas.openxmlformats.org/officeDocument/2006/relationships/hyperlink" Target="https://www.biblegateway.com/passage/?search=1+tim+1&amp;version=NASB" TargetMode="External"/><Relationship Id="rId29" Type="http://schemas.openxmlformats.org/officeDocument/2006/relationships/hyperlink" Target="https://www.biblegateway.com/passage/?search=gal+4&amp;version=NASB" TargetMode="External"/><Relationship Id="rId41" Type="http://schemas.openxmlformats.org/officeDocument/2006/relationships/image" Target="media/image2.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is+29&amp;version=NASB" TargetMode="External"/><Relationship Id="rId24" Type="http://schemas.openxmlformats.org/officeDocument/2006/relationships/hyperlink" Target="https://www.biblegateway.com/passage/?search=1+tim+1&amp;version=NASB" TargetMode="External"/><Relationship Id="rId32" Type="http://schemas.openxmlformats.org/officeDocument/2006/relationships/hyperlink" Target="https://www.youtube.com/watch?v=byAoFbA6cr8" TargetMode="External"/><Relationship Id="rId37" Type="http://schemas.openxmlformats.org/officeDocument/2006/relationships/hyperlink" Target="https://www.biblegateway.com/passage/?search=lev+14&amp;version=NASB" TargetMode="External"/><Relationship Id="rId40" Type="http://schemas.openxmlformats.org/officeDocument/2006/relationships/hyperlink" Target="https://www.google.com/url?sa=i&amp;rct=j&amp;q=&amp;esrc=s&amp;source=images&amp;cd=&amp;cad=rja&amp;uact=8&amp;ved=2ahUKEwiewZ-s_YjgAhUms1QKHZ6lAQUQjRx6BAgBEAU&amp;url=https://insteadbless.com/2014/06/29/what-a-little-worm-told-me-today/&amp;psig=AOvVaw2ln0N_WPgghSp4uhwwumyw&amp;ust=1548507279876735" TargetMode="External"/><Relationship Id="rId45" Type="http://schemas.openxmlformats.org/officeDocument/2006/relationships/hyperlink" Target="https://www.biblegateway.com/passage/?search=ps+51&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is+29&amp;version=NASB" TargetMode="External"/><Relationship Id="rId23" Type="http://schemas.openxmlformats.org/officeDocument/2006/relationships/hyperlink" Target="https://www.biblegateway.com/passage/?search=1+tim+1&amp;version=NASB" TargetMode="External"/><Relationship Id="rId28" Type="http://schemas.openxmlformats.org/officeDocument/2006/relationships/hyperlink" Target="https://www.biblegateway.com/passage/?search=gal+4&amp;version=NASB" TargetMode="External"/><Relationship Id="rId36" Type="http://schemas.openxmlformats.org/officeDocument/2006/relationships/hyperlink" Target="https://www.biblegateway.com/passage/?search=lev+14&amp;version=NASB" TargetMode="External"/><Relationship Id="rId10" Type="http://schemas.openxmlformats.org/officeDocument/2006/relationships/hyperlink" Target="https://www.biblegateway.com/passage/?search=deu+30&amp;version=NASB" TargetMode="External"/><Relationship Id="rId19" Type="http://schemas.openxmlformats.org/officeDocument/2006/relationships/hyperlink" Target="https://www.biblegateway.com/passage/?search=1+tim+1&amp;version=NASB" TargetMode="External"/><Relationship Id="rId31" Type="http://schemas.openxmlformats.org/officeDocument/2006/relationships/hyperlink" Target="https://www.biblegateway.com/passage/?search=gal+4&amp;version=NASB" TargetMode="External"/><Relationship Id="rId44" Type="http://schemas.openxmlformats.org/officeDocument/2006/relationships/hyperlink" Target="https://biblia.com/bible/esv/Ps%2022.6" TargetMode="External"/><Relationship Id="rId4" Type="http://schemas.openxmlformats.org/officeDocument/2006/relationships/webSettings" Target="webSettings.xml"/><Relationship Id="rId9" Type="http://schemas.openxmlformats.org/officeDocument/2006/relationships/hyperlink" Target="https://www.biblegateway.com/passage/?search=deu+30&amp;version=NASB" TargetMode="External"/><Relationship Id="rId14" Type="http://schemas.openxmlformats.org/officeDocument/2006/relationships/hyperlink" Target="https://www.biblegateway.com/passage/?search=is+29&amp;version=NASB" TargetMode="External"/><Relationship Id="rId22" Type="http://schemas.openxmlformats.org/officeDocument/2006/relationships/hyperlink" Target="https://www.biblegateway.com/passage/?search=1+tim+1&amp;version=NASB" TargetMode="External"/><Relationship Id="rId27" Type="http://schemas.openxmlformats.org/officeDocument/2006/relationships/hyperlink" Target="https://www.biblegateway.com/passage/?search=gal+4&amp;version=NASB" TargetMode="External"/><Relationship Id="rId30" Type="http://schemas.openxmlformats.org/officeDocument/2006/relationships/hyperlink" Target="https://www.biblegateway.com/passage/?search=gal+4&amp;version=NASB" TargetMode="External"/><Relationship Id="rId35" Type="http://schemas.openxmlformats.org/officeDocument/2006/relationships/hyperlink" Target="https://www.biblegateway.com/passage/?search=lev+14&amp;version=NASB" TargetMode="External"/><Relationship Id="rId43" Type="http://schemas.openxmlformats.org/officeDocument/2006/relationships/image" Target="media/image3.jpeg"/><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6333</TotalTime>
  <Pages>7</Pages>
  <Words>2680</Words>
  <Characters>15280</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24</cp:revision>
  <dcterms:created xsi:type="dcterms:W3CDTF">2019-01-20T14:40:00Z</dcterms:created>
  <dcterms:modified xsi:type="dcterms:W3CDTF">2019-01-25T12:59:00Z</dcterms:modified>
</cp:coreProperties>
</file>