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Psalm 32</w:t>
      </w:r>
    </w:p>
    <w:p w:rsidR="00000000" w:rsidDel="00000000" w:rsidP="00000000" w:rsidRDefault="00000000" w:rsidRPr="00000000" w14:paraId="00000002">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Read Psalm 32:1-2: </w:t>
      </w:r>
    </w:p>
    <w:p w:rsidR="00000000" w:rsidDel="00000000" w:rsidP="00000000" w:rsidRDefault="00000000" w:rsidRPr="00000000" w14:paraId="00000004">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are approaching a time of reckoning. Our society's lifestyle is not sustainable.  There was a book patterned after the Bible that described this time of  spiritual upheaval. The second-most popular book ever written (next to the Bible) is called </w:t>
      </w:r>
      <w:r w:rsidDel="00000000" w:rsidR="00000000" w:rsidRPr="00000000">
        <w:rPr>
          <w:rFonts w:ascii="Times New Roman" w:cs="Times New Roman" w:eastAsia="Times New Roman" w:hAnsi="Times New Roman"/>
          <w:sz w:val="28"/>
          <w:szCs w:val="28"/>
          <w:u w:val="single"/>
          <w:rtl w:val="0"/>
        </w:rPr>
        <w:t xml:space="preserve">Pilgrim’s Progress</w:t>
      </w:r>
      <w:r w:rsidDel="00000000" w:rsidR="00000000" w:rsidRPr="00000000">
        <w:rPr>
          <w:rFonts w:ascii="Times New Roman" w:cs="Times New Roman" w:eastAsia="Times New Roman" w:hAnsi="Times New Roman"/>
          <w:sz w:val="28"/>
          <w:szCs w:val="28"/>
          <w:rtl w:val="0"/>
        </w:rPr>
        <w:t xml:space="preserve">.  It is about a man named Christian who is tormented by spiritual conflicts; and is urged to leave the City of Destruction.  It is a simile to our falling society for the believer.  Our society is  also falling increasingly fast into sin.  It seems that we are finding new lows in public policy and political correctness every day.  </w:t>
      </w:r>
    </w:p>
    <w:p w:rsidR="00000000" w:rsidDel="00000000" w:rsidP="00000000" w:rsidRDefault="00000000" w:rsidRPr="00000000" w14:paraId="00000006">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Book of Revelation describes the precursor to the tribulation.  There is a spirit that takes over without a battle.  There is no blood shed; or arrows shot.  He obtains victory without a fight.  Our airwaves and politics are already under enemy control; with a couple of exceptions.  Our politicians are outnumbered.  Our voting constituency is more for anti-Christian values than against it.  Form has replaced function.  Theories of economic sustainability are ignored. The Biblical values are out the window.</w:t>
      </w:r>
    </w:p>
    <w:p w:rsidR="00000000" w:rsidDel="00000000" w:rsidP="00000000" w:rsidRDefault="00000000" w:rsidRPr="00000000" w14:paraId="00000008">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highlight w:val="white"/>
          <w:rtl w:val="0"/>
        </w:rPr>
        <w:t xml:space="preserve">Now I saw when the Lamb opened one of the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]seals; and I heard one of the four living creatures saying with a voice like thunder, “Come and see.”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And I looked, and behold, a white horse. He who sat on it had a bow; and a crown was given to him, and he went out conquering and to conquer. (Revelation 6:1-2)</w:t>
      </w: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i w:val="1"/>
          <w:sz w:val="28"/>
          <w:szCs w:val="28"/>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What comes next involves a lot of bloodshed.   The time to prepare is almost over.    This psalm describes how important it is to be protected before that sickle reaps the earth.  </w:t>
      </w:r>
      <w:r w:rsidDel="00000000" w:rsidR="00000000" w:rsidRPr="00000000">
        <w:rPr>
          <w:rFonts w:ascii="Times New Roman" w:cs="Times New Roman" w:eastAsia="Times New Roman" w:hAnsi="Times New Roman"/>
          <w:sz w:val="28"/>
          <w:szCs w:val="28"/>
          <w:rtl w:val="0"/>
        </w:rPr>
        <w:t xml:space="preserve">Is it better to be forgiven or to never sin?   It is not possible to not sin.  We are all sinners.</w:t>
      </w:r>
    </w:p>
    <w:p w:rsidR="00000000" w:rsidDel="00000000" w:rsidP="00000000" w:rsidRDefault="00000000" w:rsidRPr="00000000" w14:paraId="0000000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all have sinned and fall short of the glory of God, (Romans 3:23)</w:t>
      </w:r>
    </w:p>
    <w:p w:rsidR="00000000" w:rsidDel="00000000" w:rsidP="00000000" w:rsidRDefault="00000000" w:rsidRPr="00000000" w14:paraId="0000000E">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next-best choice is to have God give us a pardon.   God forgives those who believe in him; and to them who entrust their lives to him.</w:t>
      </w:r>
    </w:p>
    <w:p w:rsidR="00000000" w:rsidDel="00000000" w:rsidP="00000000" w:rsidRDefault="00000000" w:rsidRPr="00000000" w14:paraId="00000010">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But now the righteousness of God apart from the law is revealed, being witnessed by the Law and the Prophets, </w:t>
      </w:r>
      <w:r w:rsidDel="00000000" w:rsidR="00000000" w:rsidRPr="00000000">
        <w:rPr>
          <w:rFonts w:ascii="Times New Roman" w:cs="Times New Roman" w:eastAsia="Times New Roman" w:hAnsi="Times New Roman"/>
          <w:b w:val="1"/>
          <w:i w:val="1"/>
          <w:sz w:val="28"/>
          <w:szCs w:val="28"/>
          <w:highlight w:val="white"/>
          <w:rtl w:val="0"/>
        </w:rPr>
        <w:t xml:space="preserve">22 </w:t>
      </w:r>
      <w:r w:rsidDel="00000000" w:rsidR="00000000" w:rsidRPr="00000000">
        <w:rPr>
          <w:rFonts w:ascii="Times New Roman" w:cs="Times New Roman" w:eastAsia="Times New Roman" w:hAnsi="Times New Roman"/>
          <w:i w:val="1"/>
          <w:sz w:val="28"/>
          <w:szCs w:val="28"/>
          <w:highlight w:val="white"/>
          <w:rtl w:val="0"/>
        </w:rPr>
        <w:t xml:space="preserve">even the righteousness of God, through faith in Jesus Christ, to all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]and on all who believe.  (Romans 3:21)</w:t>
      </w:r>
    </w:p>
    <w:p w:rsidR="00000000" w:rsidDel="00000000" w:rsidP="00000000" w:rsidRDefault="00000000" w:rsidRPr="00000000" w14:paraId="00000012">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was an example of a sinner who followed God with intensity.  It is better to be a sinful son of God, than an exemplary stranger.  It's odd to think of all the Eagle Scouts and patriots and good Samaritans who will be in hell, compared to the unworthy believers in heaven.  It is an uncomfortable feeling. </w:t>
      </w:r>
      <w:r w:rsidDel="00000000" w:rsidR="00000000" w:rsidRPr="00000000">
        <w:rPr>
          <w:rFonts w:ascii="Times New Roman" w:cs="Times New Roman" w:eastAsia="Times New Roman" w:hAnsi="Times New Roman"/>
          <w:sz w:val="28"/>
          <w:szCs w:val="28"/>
          <w:highlight w:val="white"/>
          <w:u w:val="single"/>
          <w:rtl w:val="0"/>
        </w:rPr>
        <w:t xml:space="preserve"> It really has more to do with who men say that Jesus is, than who we are</w:t>
      </w:r>
      <w:r w:rsidDel="00000000" w:rsidR="00000000" w:rsidRPr="00000000">
        <w:rPr>
          <w:rFonts w:ascii="Times New Roman" w:cs="Times New Roman" w:eastAsia="Times New Roman" w:hAnsi="Times New Roman"/>
          <w:sz w:val="28"/>
          <w:szCs w:val="28"/>
          <w:highlight w:val="white"/>
          <w:rtl w:val="0"/>
        </w:rPr>
        <w:t xml:space="preserve">.  If we believe the truth about God we will be saved.  If we do not believe the Bible, we will not be saved.  Our core beliefs are about to be tested. God has made the truth obvious to our conscience.  It is just a matter of if we want to submit ourselves to it. </w:t>
      </w:r>
    </w:p>
    <w:p w:rsidR="00000000" w:rsidDel="00000000" w:rsidP="00000000" w:rsidRDefault="00000000" w:rsidRPr="00000000" w14:paraId="00000014">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the wrath of God is revealed from heaven against all ungodliness and unrighteousness of men, who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]suppress the truth in unrighteousness, </w:t>
      </w:r>
      <w:r w:rsidDel="00000000" w:rsidR="00000000" w:rsidRPr="00000000">
        <w:rPr>
          <w:rFonts w:ascii="Times New Roman" w:cs="Times New Roman" w:eastAsia="Times New Roman" w:hAnsi="Times New Roman"/>
          <w:b w:val="1"/>
          <w:i w:val="1"/>
          <w:sz w:val="28"/>
          <w:szCs w:val="28"/>
          <w:highlight w:val="white"/>
          <w:rtl w:val="0"/>
        </w:rPr>
        <w:t xml:space="preserve">19 </w:t>
      </w:r>
      <w:r w:rsidDel="00000000" w:rsidR="00000000" w:rsidRPr="00000000">
        <w:rPr>
          <w:rFonts w:ascii="Times New Roman" w:cs="Times New Roman" w:eastAsia="Times New Roman" w:hAnsi="Times New Roman"/>
          <w:i w:val="1"/>
          <w:sz w:val="28"/>
          <w:szCs w:val="28"/>
          <w:highlight w:val="white"/>
          <w:rtl w:val="0"/>
        </w:rPr>
        <w:t xml:space="preserve">because what may be known of God is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]manifest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]in them, for God has shown it to them. </w:t>
      </w:r>
      <w:r w:rsidDel="00000000" w:rsidR="00000000" w:rsidRPr="00000000">
        <w:rPr>
          <w:rFonts w:ascii="Times New Roman" w:cs="Times New Roman" w:eastAsia="Times New Roman" w:hAnsi="Times New Roman"/>
          <w:b w:val="1"/>
          <w:i w:val="1"/>
          <w:sz w:val="28"/>
          <w:szCs w:val="28"/>
          <w:highlight w:val="white"/>
          <w:rtl w:val="0"/>
        </w:rPr>
        <w:t xml:space="preserve">20 </w:t>
      </w:r>
      <w:r w:rsidDel="00000000" w:rsidR="00000000" w:rsidRPr="00000000">
        <w:rPr>
          <w:rFonts w:ascii="Times New Roman" w:cs="Times New Roman" w:eastAsia="Times New Roman" w:hAnsi="Times New Roman"/>
          <w:i w:val="1"/>
          <w:sz w:val="28"/>
          <w:szCs w:val="28"/>
          <w:highlight w:val="white"/>
          <w:rtl w:val="0"/>
        </w:rPr>
        <w:t xml:space="preserve">For since the creation of the world His invisible attributes are clearly seen, being understood by the things that are made, even His eternal power and [</w:t>
      </w:r>
      <w:hyperlink r:id="rId11">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sz w:val="28"/>
          <w:szCs w:val="28"/>
          <w:highlight w:val="white"/>
          <w:rtl w:val="0"/>
        </w:rPr>
        <w:t xml:space="preserve">]Godhead, so that they are without excuse, </w:t>
      </w:r>
      <w:r w:rsidDel="00000000" w:rsidR="00000000" w:rsidRPr="00000000">
        <w:rPr>
          <w:rFonts w:ascii="Times New Roman" w:cs="Times New Roman" w:eastAsia="Times New Roman" w:hAnsi="Times New Roman"/>
          <w:b w:val="1"/>
          <w:i w:val="1"/>
          <w:sz w:val="28"/>
          <w:szCs w:val="28"/>
          <w:highlight w:val="white"/>
          <w:rtl w:val="0"/>
        </w:rPr>
        <w:t xml:space="preserve">21 </w:t>
      </w:r>
      <w:r w:rsidDel="00000000" w:rsidR="00000000" w:rsidRPr="00000000">
        <w:rPr>
          <w:rFonts w:ascii="Times New Roman" w:cs="Times New Roman" w:eastAsia="Times New Roman" w:hAnsi="Times New Roman"/>
          <w:i w:val="1"/>
          <w:sz w:val="28"/>
          <w:szCs w:val="28"/>
          <w:highlight w:val="white"/>
          <w:rtl w:val="0"/>
        </w:rPr>
        <w:t xml:space="preserve">because, although they knew God, they did not glorify Him as God, nor were thankful, but became futile in their thoughts, and their foolish hearts were darkened.  (Romans 1:18-21)</w:t>
      </w:r>
    </w:p>
    <w:p w:rsidR="00000000" w:rsidDel="00000000" w:rsidP="00000000" w:rsidRDefault="00000000" w:rsidRPr="00000000" w14:paraId="00000016">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32:3-5</w:t>
      </w:r>
      <w:r w:rsidDel="00000000" w:rsidR="00000000" w:rsidRPr="00000000">
        <w:rPr>
          <w:rFonts w:ascii="Times New Roman" w:cs="Times New Roman" w:eastAsia="Times New Roman" w:hAnsi="Times New Roman"/>
          <w:sz w:val="28"/>
          <w:szCs w:val="28"/>
          <w:highlight w:val="white"/>
          <w:rtl w:val="0"/>
        </w:rPr>
        <w:t xml:space="preserve">: God is all about the truth.  He knows that we will never be perfect in ourselves.  He just wants us to be honest about ourselves and himself.  Our life circumstances are designed to produce a confession of sin and faith.   A believer cannot ignore the urging of the Holy Spirit inside of us; and be a peace.  We can sin and drift off course.  David had something festering inside of him.  He was overlooking  or rejecting God’s prodding.  It is like vomiting.  We feel worse and worse until we release what is poisoning us from the inside. </w:t>
      </w:r>
    </w:p>
    <w:p w:rsidR="00000000" w:rsidDel="00000000" w:rsidP="00000000" w:rsidRDefault="00000000" w:rsidRPr="00000000" w14:paraId="00000018">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were made as a body, soul and spirit.  Our spirit is dormant until we are born into God’s heavenly family through faith.  Once we have an active spirit; it acts as a little part of God inside of us.  It acts like a homing beacon. It tells us when we find ourselves out to sea.   “What are you doing here?”  It is like a super-conscience.  We have a piece of the Holy Spirit inside of us wherever we go.  We can no longer fully enjoy the sins we once did.  We can sin; but we always regret it.</w:t>
      </w:r>
    </w:p>
    <w:p w:rsidR="00000000" w:rsidDel="00000000" w:rsidP="00000000" w:rsidRDefault="00000000" w:rsidRPr="00000000" w14:paraId="0000001A">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See that no one renders evil for evil to anyone, but always pursue what is good both for yourselves and for all.  </w:t>
      </w:r>
      <w:r w:rsidDel="00000000" w:rsidR="00000000" w:rsidRPr="00000000">
        <w:rPr>
          <w:rFonts w:ascii="Times New Roman" w:cs="Times New Roman" w:eastAsia="Times New Roman" w:hAnsi="Times New Roman"/>
          <w:b w:val="1"/>
          <w:i w:val="1"/>
          <w:sz w:val="28"/>
          <w:szCs w:val="28"/>
          <w:highlight w:val="white"/>
          <w:rtl w:val="0"/>
        </w:rPr>
        <w:t xml:space="preserve">16 </w:t>
      </w:r>
      <w:r w:rsidDel="00000000" w:rsidR="00000000" w:rsidRPr="00000000">
        <w:rPr>
          <w:rFonts w:ascii="Times New Roman" w:cs="Times New Roman" w:eastAsia="Times New Roman" w:hAnsi="Times New Roman"/>
          <w:i w:val="1"/>
          <w:sz w:val="28"/>
          <w:szCs w:val="28"/>
          <w:highlight w:val="white"/>
          <w:rtl w:val="0"/>
        </w:rPr>
        <w:t xml:space="preserve">Rejoice always, </w:t>
      </w:r>
      <w:r w:rsidDel="00000000" w:rsidR="00000000" w:rsidRPr="00000000">
        <w:rPr>
          <w:rFonts w:ascii="Times New Roman" w:cs="Times New Roman" w:eastAsia="Times New Roman" w:hAnsi="Times New Roman"/>
          <w:b w:val="1"/>
          <w:i w:val="1"/>
          <w:sz w:val="28"/>
          <w:szCs w:val="28"/>
          <w:highlight w:val="white"/>
          <w:rtl w:val="0"/>
        </w:rPr>
        <w:t xml:space="preserve">17 </w:t>
      </w:r>
      <w:r w:rsidDel="00000000" w:rsidR="00000000" w:rsidRPr="00000000">
        <w:rPr>
          <w:rFonts w:ascii="Times New Roman" w:cs="Times New Roman" w:eastAsia="Times New Roman" w:hAnsi="Times New Roman"/>
          <w:i w:val="1"/>
          <w:sz w:val="28"/>
          <w:szCs w:val="28"/>
          <w:highlight w:val="white"/>
          <w:rtl w:val="0"/>
        </w:rPr>
        <w:t xml:space="preserve">pray without ceasing, </w:t>
      </w:r>
      <w:r w:rsidDel="00000000" w:rsidR="00000000" w:rsidRPr="00000000">
        <w:rPr>
          <w:rFonts w:ascii="Times New Roman" w:cs="Times New Roman" w:eastAsia="Times New Roman" w:hAnsi="Times New Roman"/>
          <w:b w:val="1"/>
          <w:i w:val="1"/>
          <w:sz w:val="28"/>
          <w:szCs w:val="28"/>
          <w:highlight w:val="white"/>
          <w:rtl w:val="0"/>
        </w:rPr>
        <w:t xml:space="preserve">18 </w:t>
      </w:r>
      <w:r w:rsidDel="00000000" w:rsidR="00000000" w:rsidRPr="00000000">
        <w:rPr>
          <w:rFonts w:ascii="Times New Roman" w:cs="Times New Roman" w:eastAsia="Times New Roman" w:hAnsi="Times New Roman"/>
          <w:i w:val="1"/>
          <w:sz w:val="28"/>
          <w:szCs w:val="28"/>
          <w:highlight w:val="white"/>
          <w:rtl w:val="0"/>
        </w:rPr>
        <w:t xml:space="preserve">in everything give thanks; for this is the will of God in Christ Jesus for you.  </w:t>
      </w:r>
      <w:r w:rsidDel="00000000" w:rsidR="00000000" w:rsidRPr="00000000">
        <w:rPr>
          <w:rFonts w:ascii="Times New Roman" w:cs="Times New Roman" w:eastAsia="Times New Roman" w:hAnsi="Times New Roman"/>
          <w:b w:val="1"/>
          <w:i w:val="1"/>
          <w:sz w:val="28"/>
          <w:szCs w:val="28"/>
          <w:highlight w:val="white"/>
          <w:rtl w:val="0"/>
        </w:rPr>
        <w:t xml:space="preserve">19 </w:t>
      </w:r>
      <w:r w:rsidDel="00000000" w:rsidR="00000000" w:rsidRPr="00000000">
        <w:rPr>
          <w:rFonts w:ascii="Times New Roman" w:cs="Times New Roman" w:eastAsia="Times New Roman" w:hAnsi="Times New Roman"/>
          <w:i w:val="1"/>
          <w:sz w:val="28"/>
          <w:szCs w:val="28"/>
          <w:highlight w:val="white"/>
          <w:u w:val="single"/>
          <w:rtl w:val="0"/>
        </w:rPr>
        <w:t xml:space="preserve">Do not quench the Spirit</w:t>
      </w:r>
      <w:r w:rsidDel="00000000" w:rsidR="00000000" w:rsidRPr="00000000">
        <w:rPr>
          <w:rFonts w:ascii="Times New Roman" w:cs="Times New Roman" w:eastAsia="Times New Roman" w:hAnsi="Times New Roman"/>
          <w:i w:val="1"/>
          <w:sz w:val="28"/>
          <w:szCs w:val="28"/>
          <w:highlight w:val="white"/>
          <w:rtl w:val="0"/>
        </w:rPr>
        <w:t xml:space="preserve">.  (1 Thessalonians 5:15-19)</w:t>
      </w:r>
      <w:r w:rsidDel="00000000" w:rsidR="00000000" w:rsidRPr="00000000">
        <w:rPr>
          <w:rtl w:val="0"/>
        </w:rPr>
      </w:r>
    </w:p>
    <w:p w:rsidR="00000000" w:rsidDel="00000000" w:rsidP="00000000" w:rsidRDefault="00000000" w:rsidRPr="00000000" w14:paraId="0000001B">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is telling us that he tried to ignore his spirit.  It started to make him feel sick. Unbelievers can carry on without a lot of remorse.  A believer can experience physical, emotional and mental issues as they violate their activated consciences.  There are those who groan over our falling society; and those who embrace it. The angels see this separation of sheep and goats very clearly.</w:t>
      </w:r>
    </w:p>
    <w:p w:rsidR="00000000" w:rsidDel="00000000" w:rsidP="00000000" w:rsidRDefault="00000000" w:rsidRPr="00000000" w14:paraId="0000001C">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Now the glory of the God of Israel had gone up from the cherub, where it had been, to the threshold of the [</w:t>
      </w:r>
      <w:hyperlink r:id="rId12">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]temple. And He called to the man clothed with linen, who had the writer’s inkhorn at his side;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and the Lord said to him, “Go through the midst of the city, through the midst of Jerusalem, and </w:t>
      </w:r>
      <w:r w:rsidDel="00000000" w:rsidR="00000000" w:rsidRPr="00000000">
        <w:rPr>
          <w:rFonts w:ascii="Times New Roman" w:cs="Times New Roman" w:eastAsia="Times New Roman" w:hAnsi="Times New Roman"/>
          <w:i w:val="1"/>
          <w:sz w:val="28"/>
          <w:szCs w:val="28"/>
          <w:highlight w:val="white"/>
          <w:u w:val="single"/>
          <w:rtl w:val="0"/>
        </w:rPr>
        <w:t xml:space="preserve">put a mark on the foreheads of the men who sigh and cry over all the abominations</w:t>
      </w:r>
      <w:r w:rsidDel="00000000" w:rsidR="00000000" w:rsidRPr="00000000">
        <w:rPr>
          <w:rFonts w:ascii="Times New Roman" w:cs="Times New Roman" w:eastAsia="Times New Roman" w:hAnsi="Times New Roman"/>
          <w:i w:val="1"/>
          <w:sz w:val="28"/>
          <w:szCs w:val="28"/>
          <w:highlight w:val="white"/>
          <w:rtl w:val="0"/>
        </w:rPr>
        <w:t xml:space="preserve"> that are done within it.”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To the others He said in my [</w:t>
      </w:r>
      <w:hyperlink r:id="rId13">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]hearing, “Go after him through the city and kill;[</w:t>
      </w:r>
      <w:hyperlink r:id="rId14">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 do not let your eye spare, nor have any pity.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Utterly[</w:t>
      </w:r>
      <w:hyperlink r:id="rId15">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sz w:val="28"/>
          <w:szCs w:val="28"/>
          <w:highlight w:val="white"/>
          <w:rtl w:val="0"/>
        </w:rPr>
        <w:t xml:space="preserve">] slay old and young men, maidens and little children and women; but do not come near anyone on whom is the mark; and begin at My sanctuary.”  (Ezekiel 9:3-5)</w:t>
      </w:r>
    </w:p>
    <w:p w:rsidR="00000000" w:rsidDel="00000000" w:rsidP="00000000" w:rsidRDefault="00000000" w:rsidRPr="00000000" w14:paraId="0000001D">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can live a life of depression if we are not walking in the way that we know that we should.  In effect; we are more aware that we are living a lie. The closer to God that we get; the more-glaring our own sins are.  The issue is not to hide it; but rather to confess it and move on in a better direction. Why subject yourself to harsh correction?</w:t>
      </w:r>
    </w:p>
    <w:p w:rsidR="00000000" w:rsidDel="00000000" w:rsidP="00000000" w:rsidRDefault="00000000" w:rsidRPr="00000000" w14:paraId="0000001E">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Therefore whoever eats this bread or drinks this cup of the Lord in an unworthy manner will be guilty of the body and [</w:t>
      </w:r>
      <w:hyperlink r:id="rId16">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]blood of the Lord. </w:t>
      </w:r>
      <w:r w:rsidDel="00000000" w:rsidR="00000000" w:rsidRPr="00000000">
        <w:rPr>
          <w:rFonts w:ascii="Times New Roman" w:cs="Times New Roman" w:eastAsia="Times New Roman" w:hAnsi="Times New Roman"/>
          <w:b w:val="1"/>
          <w:i w:val="1"/>
          <w:sz w:val="28"/>
          <w:szCs w:val="28"/>
          <w:highlight w:val="white"/>
          <w:rtl w:val="0"/>
        </w:rPr>
        <w:t xml:space="preserve">28 </w:t>
      </w:r>
      <w:r w:rsidDel="00000000" w:rsidR="00000000" w:rsidRPr="00000000">
        <w:rPr>
          <w:rFonts w:ascii="Times New Roman" w:cs="Times New Roman" w:eastAsia="Times New Roman" w:hAnsi="Times New Roman"/>
          <w:i w:val="1"/>
          <w:sz w:val="28"/>
          <w:szCs w:val="28"/>
          <w:highlight w:val="white"/>
          <w:rtl w:val="0"/>
        </w:rPr>
        <w:t xml:space="preserve">But let a man examine himself, and so let him eat of the bread and drink of the cup. </w:t>
      </w:r>
      <w:r w:rsidDel="00000000" w:rsidR="00000000" w:rsidRPr="00000000">
        <w:rPr>
          <w:rFonts w:ascii="Times New Roman" w:cs="Times New Roman" w:eastAsia="Times New Roman" w:hAnsi="Times New Roman"/>
          <w:b w:val="1"/>
          <w:i w:val="1"/>
          <w:sz w:val="28"/>
          <w:szCs w:val="28"/>
          <w:highlight w:val="white"/>
          <w:rtl w:val="0"/>
        </w:rPr>
        <w:t xml:space="preserve">29 </w:t>
      </w:r>
      <w:r w:rsidDel="00000000" w:rsidR="00000000" w:rsidRPr="00000000">
        <w:rPr>
          <w:rFonts w:ascii="Times New Roman" w:cs="Times New Roman" w:eastAsia="Times New Roman" w:hAnsi="Times New Roman"/>
          <w:i w:val="1"/>
          <w:sz w:val="28"/>
          <w:szCs w:val="28"/>
          <w:highlight w:val="white"/>
          <w:rtl w:val="0"/>
        </w:rPr>
        <w:t xml:space="preserve">For he who eats and drinks [</w:t>
      </w:r>
      <w:hyperlink r:id="rId17">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sz w:val="28"/>
          <w:szCs w:val="28"/>
          <w:highlight w:val="white"/>
          <w:rtl w:val="0"/>
        </w:rPr>
        <w:t xml:space="preserve">]in an unworthy manner eats and drinks judgment to himself, not discerning the [</w:t>
      </w:r>
      <w:hyperlink r:id="rId18">
        <w:r w:rsidDel="00000000" w:rsidR="00000000" w:rsidRPr="00000000">
          <w:rPr>
            <w:rFonts w:ascii="Times New Roman" w:cs="Times New Roman" w:eastAsia="Times New Roman" w:hAnsi="Times New Roman"/>
            <w:i w:val="1"/>
            <w:color w:val="4a4a4a"/>
            <w:sz w:val="28"/>
            <w:szCs w:val="28"/>
            <w:highlight w:val="white"/>
            <w:u w:val="single"/>
            <w:rtl w:val="0"/>
          </w:rPr>
          <w:t xml:space="preserve">h</w:t>
        </w:r>
      </w:hyperlink>
      <w:r w:rsidDel="00000000" w:rsidR="00000000" w:rsidRPr="00000000">
        <w:rPr>
          <w:rFonts w:ascii="Times New Roman" w:cs="Times New Roman" w:eastAsia="Times New Roman" w:hAnsi="Times New Roman"/>
          <w:i w:val="1"/>
          <w:sz w:val="28"/>
          <w:szCs w:val="28"/>
          <w:highlight w:val="white"/>
          <w:rtl w:val="0"/>
        </w:rPr>
        <w:t xml:space="preserve">]Lord’s body. </w:t>
      </w:r>
      <w:r w:rsidDel="00000000" w:rsidR="00000000" w:rsidRPr="00000000">
        <w:rPr>
          <w:rFonts w:ascii="Times New Roman" w:cs="Times New Roman" w:eastAsia="Times New Roman" w:hAnsi="Times New Roman"/>
          <w:b w:val="1"/>
          <w:i w:val="1"/>
          <w:sz w:val="28"/>
          <w:szCs w:val="28"/>
          <w:highlight w:val="white"/>
          <w:rtl w:val="0"/>
        </w:rPr>
        <w:t xml:space="preserve">30 </w:t>
      </w:r>
      <w:r w:rsidDel="00000000" w:rsidR="00000000" w:rsidRPr="00000000">
        <w:rPr>
          <w:rFonts w:ascii="Times New Roman" w:cs="Times New Roman" w:eastAsia="Times New Roman" w:hAnsi="Times New Roman"/>
          <w:i w:val="1"/>
          <w:sz w:val="28"/>
          <w:szCs w:val="28"/>
          <w:highlight w:val="white"/>
          <w:u w:val="single"/>
          <w:rtl w:val="0"/>
        </w:rPr>
        <w:t xml:space="preserve">For this reason many are weak and sick among you, and many [</w:t>
      </w:r>
      <w:hyperlink r:id="rId19">
        <w:r w:rsidDel="00000000" w:rsidR="00000000" w:rsidRPr="00000000">
          <w:rPr>
            <w:rFonts w:ascii="Times New Roman" w:cs="Times New Roman" w:eastAsia="Times New Roman" w:hAnsi="Times New Roman"/>
            <w:i w:val="1"/>
            <w:color w:val="4a4a4a"/>
            <w:sz w:val="28"/>
            <w:szCs w:val="28"/>
            <w:highlight w:val="white"/>
            <w:u w:val="single"/>
            <w:rtl w:val="0"/>
          </w:rPr>
          <w:t xml:space="preserve">i</w:t>
        </w:r>
      </w:hyperlink>
      <w:r w:rsidDel="00000000" w:rsidR="00000000" w:rsidRPr="00000000">
        <w:rPr>
          <w:rFonts w:ascii="Times New Roman" w:cs="Times New Roman" w:eastAsia="Times New Roman" w:hAnsi="Times New Roman"/>
          <w:i w:val="1"/>
          <w:sz w:val="28"/>
          <w:szCs w:val="28"/>
          <w:highlight w:val="white"/>
          <w:u w:val="single"/>
          <w:rtl w:val="0"/>
        </w:rPr>
        <w:t xml:space="preserve">]sleep</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31 </w:t>
      </w:r>
      <w:r w:rsidDel="00000000" w:rsidR="00000000" w:rsidRPr="00000000">
        <w:rPr>
          <w:rFonts w:ascii="Times New Roman" w:cs="Times New Roman" w:eastAsia="Times New Roman" w:hAnsi="Times New Roman"/>
          <w:i w:val="1"/>
          <w:sz w:val="28"/>
          <w:szCs w:val="28"/>
          <w:highlight w:val="white"/>
          <w:rtl w:val="0"/>
        </w:rPr>
        <w:t xml:space="preserve">For if we would judge ourselves, we would not be judged. </w:t>
      </w:r>
      <w:r w:rsidDel="00000000" w:rsidR="00000000" w:rsidRPr="00000000">
        <w:rPr>
          <w:rFonts w:ascii="Times New Roman" w:cs="Times New Roman" w:eastAsia="Times New Roman" w:hAnsi="Times New Roman"/>
          <w:b w:val="1"/>
          <w:i w:val="1"/>
          <w:sz w:val="28"/>
          <w:szCs w:val="28"/>
          <w:highlight w:val="white"/>
          <w:rtl w:val="0"/>
        </w:rPr>
        <w:t xml:space="preserve">32 </w:t>
      </w:r>
      <w:r w:rsidDel="00000000" w:rsidR="00000000" w:rsidRPr="00000000">
        <w:rPr>
          <w:rFonts w:ascii="Times New Roman" w:cs="Times New Roman" w:eastAsia="Times New Roman" w:hAnsi="Times New Roman"/>
          <w:i w:val="1"/>
          <w:sz w:val="28"/>
          <w:szCs w:val="28"/>
          <w:highlight w:val="white"/>
          <w:rtl w:val="0"/>
        </w:rPr>
        <w:t xml:space="preserve">But when we are judged, we are chastened by the Lord, that we may not be condemned with the world. (1 Corinthians 11:27-32)</w:t>
      </w:r>
    </w:p>
    <w:p w:rsidR="00000000" w:rsidDel="00000000" w:rsidP="00000000" w:rsidRDefault="00000000" w:rsidRPr="00000000" w14:paraId="0000001F">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is depressing to live our lives contrary to what God is showing us.  If you can sin without remorse, you may not be saved.  God may not be alive inside of you and guiding you yet.   Unconfessed sin is like poison that we carry in our stomach.   We do not like ourselves or others if we are not right with God. </w:t>
      </w:r>
    </w:p>
    <w:p w:rsidR="00000000" w:rsidDel="00000000" w:rsidP="00000000" w:rsidRDefault="00000000" w:rsidRPr="00000000" w14:paraId="00000020">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John the Baptist became well known as a man who preached the repentance of sins.  People came from the surrounding areas to clear their consciences of their bad choices and hidden lifestyle.</w:t>
      </w:r>
    </w:p>
    <w:p w:rsidR="00000000" w:rsidDel="00000000" w:rsidP="00000000" w:rsidRDefault="00000000" w:rsidRPr="00000000" w14:paraId="00000021">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In those days John the Baptist came preaching in the wilderness of Judea,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and saying, “Repent, for the kingdom of heaven is at hand!”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For this is he who was spoken of by the prophet Isaiah, saying: “The voice of one crying in the wilderness: ‘Prepare the way of the Lord; Make His paths straight.’ ”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Now John himself was clothed in camel’s hair, with a leather belt around his waist; and his food was locusts and wild honey.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Then Jerusalem, all Judea, and all the region around the Jordan went out to him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and were baptized by him in the Jordan, </w:t>
      </w:r>
      <w:r w:rsidDel="00000000" w:rsidR="00000000" w:rsidRPr="00000000">
        <w:rPr>
          <w:rFonts w:ascii="Times New Roman" w:cs="Times New Roman" w:eastAsia="Times New Roman" w:hAnsi="Times New Roman"/>
          <w:i w:val="1"/>
          <w:sz w:val="28"/>
          <w:szCs w:val="28"/>
          <w:highlight w:val="white"/>
          <w:u w:val="single"/>
          <w:rtl w:val="0"/>
        </w:rPr>
        <w:t xml:space="preserve">confessing their sins.</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But when he saw many of the Pharisees and Sadducees coming to his baptism, he said to them, “Brood of vipers! </w:t>
      </w:r>
      <w:r w:rsidDel="00000000" w:rsidR="00000000" w:rsidRPr="00000000">
        <w:rPr>
          <w:rFonts w:ascii="Times New Roman" w:cs="Times New Roman" w:eastAsia="Times New Roman" w:hAnsi="Times New Roman"/>
          <w:i w:val="1"/>
          <w:sz w:val="28"/>
          <w:szCs w:val="28"/>
          <w:highlight w:val="white"/>
          <w:u w:val="single"/>
          <w:rtl w:val="0"/>
        </w:rPr>
        <w:t xml:space="preserve">Who warned you to flee from the wrath to come? </w:t>
      </w:r>
      <w:r w:rsidDel="00000000" w:rsidR="00000000" w:rsidRPr="00000000">
        <w:rPr>
          <w:rFonts w:ascii="Times New Roman" w:cs="Times New Roman" w:eastAsia="Times New Roman" w:hAnsi="Times New Roman"/>
          <w:b w:val="1"/>
          <w:i w:val="1"/>
          <w:sz w:val="28"/>
          <w:szCs w:val="28"/>
          <w:highlight w:val="white"/>
          <w:u w:val="single"/>
          <w:rtl w:val="0"/>
        </w:rPr>
        <w:t xml:space="preserve">8 </w:t>
      </w:r>
      <w:r w:rsidDel="00000000" w:rsidR="00000000" w:rsidRPr="00000000">
        <w:rPr>
          <w:rFonts w:ascii="Times New Roman" w:cs="Times New Roman" w:eastAsia="Times New Roman" w:hAnsi="Times New Roman"/>
          <w:i w:val="1"/>
          <w:sz w:val="28"/>
          <w:szCs w:val="28"/>
          <w:highlight w:val="white"/>
          <w:u w:val="single"/>
          <w:rtl w:val="0"/>
        </w:rPr>
        <w:t xml:space="preserve">Therefore bear fruits worthy of repentance</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and do not think to say to yourselves, ‘We have Abraham as our father.’ For I say to you that God is able to raise up children to Abraham from these stones.  (Matthew 3:1-9)</w:t>
      </w:r>
    </w:p>
    <w:p w:rsidR="00000000" w:rsidDel="00000000" w:rsidP="00000000" w:rsidRDefault="00000000" w:rsidRPr="00000000" w14:paraId="00000022">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Holy Spirit led-life is a life where God’s will is above my own self-will.  It requires a certain level of faith to not do what you feel like doing; and do what God wants.   </w:t>
      </w:r>
    </w:p>
    <w:p w:rsidR="00000000" w:rsidDel="00000000" w:rsidP="00000000" w:rsidRDefault="00000000" w:rsidRPr="00000000" w14:paraId="00000023">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No temptation has overtaken you except such as is common to man; but God is faithful, who will not allow you to be tempted beyond what you are able, but with the temptation will also make the way of escape, that you may be able to [</w:t>
      </w:r>
      <w:hyperlink r:id="rId20">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]bear it. (1 Corinthians 10:13)</w:t>
      </w:r>
    </w:p>
    <w:p w:rsidR="00000000" w:rsidDel="00000000" w:rsidP="00000000" w:rsidRDefault="00000000" w:rsidRPr="00000000" w14:paraId="00000024">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32:6-7</w:t>
      </w:r>
      <w:r w:rsidDel="00000000" w:rsidR="00000000" w:rsidRPr="00000000">
        <w:rPr>
          <w:rFonts w:ascii="Times New Roman" w:cs="Times New Roman" w:eastAsia="Times New Roman" w:hAnsi="Times New Roman"/>
          <w:sz w:val="28"/>
          <w:szCs w:val="28"/>
          <w:highlight w:val="white"/>
          <w:rtl w:val="0"/>
        </w:rPr>
        <w:t xml:space="preserve">: The Christian life is not necessarily about being kept from trials and hardships and challenges.  Rather, it is about getting through them. God wants us to do our part; as we turn it over to him in prayer.  Our part may fail; but we must do it.  He will deliver us.  This psalm talks about a proverbial flood that a man of God escapes from.  In the scriptures a flood is a broad representation of an overwhelming and powerful force that causes death.  It can be a literal flood, like Noah experienced.  It can also represent an invasion from a large army. </w:t>
      </w:r>
    </w:p>
    <w:p w:rsidR="00000000" w:rsidDel="00000000" w:rsidP="00000000" w:rsidRDefault="00000000" w:rsidRPr="00000000" w14:paraId="00000025">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When the enemy comes in like a flood, The Spirit of the Lord will lift up a standard against him. (Isaiah 59:19b)</w:t>
      </w:r>
    </w:p>
    <w:p w:rsidR="00000000" w:rsidDel="00000000" w:rsidP="00000000" w:rsidRDefault="00000000" w:rsidRPr="00000000" w14:paraId="00000026">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Bible compares nations to individual rivers; because they have a distinct point of origin; but they eventually mix in the sea.   Rivers form the natural boundaries in many countries.  The ocean is a mixture of every river and stream.  The Bible describes all of the nations combined as </w:t>
      </w:r>
      <w:r w:rsidDel="00000000" w:rsidR="00000000" w:rsidRPr="00000000">
        <w:rPr>
          <w:rFonts w:ascii="Times New Roman" w:cs="Times New Roman" w:eastAsia="Times New Roman" w:hAnsi="Times New Roman"/>
          <w:i w:val="1"/>
          <w:sz w:val="28"/>
          <w:szCs w:val="28"/>
          <w:highlight w:val="white"/>
          <w:rtl w:val="0"/>
        </w:rPr>
        <w:t xml:space="preserve">the sea;</w:t>
      </w:r>
      <w:r w:rsidDel="00000000" w:rsidR="00000000" w:rsidRPr="00000000">
        <w:rPr>
          <w:rFonts w:ascii="Times New Roman" w:cs="Times New Roman" w:eastAsia="Times New Roman" w:hAnsi="Times New Roman"/>
          <w:sz w:val="28"/>
          <w:szCs w:val="28"/>
          <w:highlight w:val="white"/>
          <w:rtl w:val="0"/>
        </w:rPr>
        <w:t xml:space="preserve"> which is a dangerous place of large wind-driven waves.  The places where man centralizes control are dangerous and demonically-influenced places (Tower of Babel).</w:t>
      </w:r>
    </w:p>
    <w:p w:rsidR="00000000" w:rsidDel="00000000" w:rsidP="00000000" w:rsidRDefault="00000000" w:rsidRPr="00000000" w14:paraId="00000027">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When a river overflows its banks during the rainy season, it is compared to a nation that passes beyond its normal boundaries.  It essentially floods into neighboring lands.  An invasion is compared to a flood.</w:t>
      </w:r>
    </w:p>
    <w:p w:rsidR="00000000" w:rsidDel="00000000" w:rsidP="00000000" w:rsidRDefault="00000000" w:rsidRPr="00000000" w14:paraId="00000028">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“Fear not, for I have redeemed you; I have called you by your name; You are Mine.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When you pass through the waters, I will be with you; And through the rivers, they shall not overflow you. When you walk through the fire, you shall not be burned, Nor shall the flame scorch you.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For I am the Lord your God, (Isaiah 43:1-3)</w:t>
      </w:r>
    </w:p>
    <w:p w:rsidR="00000000" w:rsidDel="00000000" w:rsidP="00000000" w:rsidRDefault="00000000" w:rsidRPr="00000000" w14:paraId="00000029">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Invasions and floods and setbacks are opportunities to trust God.  No real trust is required when things are going well.  There are times when it seems easier to connect with God.  Obviously times of peril make it easy for us to reach out for help.  The Holy Spirit is unpredictable.  Sometimes he will make a season for blessings or hardships.  Either way; we do not want to have any regrets about not making the most of our good prayer connections and times of worship.</w:t>
      </w:r>
    </w:p>
    <w:p w:rsidR="00000000" w:rsidDel="00000000" w:rsidP="00000000" w:rsidRDefault="00000000" w:rsidRPr="00000000" w14:paraId="0000002A">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Seek the Lord while He may be found, Call upon Him while He is near. (Isaiah 55:6)</w:t>
      </w:r>
      <w:r w:rsidDel="00000000" w:rsidR="00000000" w:rsidRPr="00000000">
        <w:rPr>
          <w:rtl w:val="0"/>
        </w:rPr>
      </w:r>
    </w:p>
    <w:p w:rsidR="00000000" w:rsidDel="00000000" w:rsidP="00000000" w:rsidRDefault="00000000" w:rsidRPr="00000000" w14:paraId="0000002B">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Different scriptures appeal to us depending on our current life experiences.  The Psalms appeal to those who are experiencing hard times.  They are written from a broken or fearful heart.  Our trials are to tune us up to the frequency of God’s healing message.  The phrase ‘songs of deliverance’ refers to a particular worship song that comforts you in a crisis.</w:t>
      </w:r>
    </w:p>
    <w:p w:rsidR="00000000" w:rsidDel="00000000" w:rsidP="00000000" w:rsidRDefault="00000000" w:rsidRPr="00000000" w14:paraId="0000002C">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Then Moses and the children of Israel sang this song to the Lord, and spoke, saying: “I will sing to the Lord, For He has triumphed gloriously! The horse and its rider He has thrown into the sea!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The Lord is my strength and song, And He has become my salvation;  (Exodus 15:1-2)</w:t>
      </w:r>
      <w:r w:rsidDel="00000000" w:rsidR="00000000" w:rsidRPr="00000000">
        <w:rPr>
          <w:rtl w:val="0"/>
        </w:rPr>
      </w:r>
    </w:p>
    <w:p w:rsidR="00000000" w:rsidDel="00000000" w:rsidP="00000000" w:rsidRDefault="00000000" w:rsidRPr="00000000" w14:paraId="0000002D">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Hannah prayed and said: “My heart rejoices in the Lord; My [</w:t>
      </w:r>
      <w:hyperlink r:id="rId21">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]horn is exalted in the Lord. [</w:t>
      </w:r>
      <w:hyperlink r:id="rId22">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]I smile at my enemies, Because I rejoice in Your salvation.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“No one is holy like the Lord, For there is none besides You, Nor is there any rock like our God.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“Talk no more so very proudly; Let no arrogance come from your mouth, For the Lord is the God of knowledge; And by Him actions are weighed.</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“The bows of the mighty men are broken, And those who stumbled are girded with strength.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Those who were full have hired themselves out for bread, And the hungry have ceased to hunger. Even the barren has borne seven, And she who has many children has become feeble.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“The Lord kills and makes alive; He brings down to the grave and brings up.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The Lord makes poor and makes rich; He brings low and lifts up.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He raises the poor from the dust And lifts the beggar from the ash heap, To set them among princes And make them inherit the throne of glory. “For the pillars of the earth are the Lord’s, And He has set the world upon them.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He will guard the feet of His saints, But the wicked shall be silent in darkness. “For by strength no man shall prevail.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The adversaries of the Lord shall be broken in pieces; From heaven He will thunder against them. The Lord will judge the ends of the earth. “He will give strength to His king, And exalt the [</w:t>
      </w:r>
      <w:hyperlink r:id="rId23">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]horn of His anointed.” (1 Samuel 10:1-10)</w:t>
      </w:r>
    </w:p>
    <w:p w:rsidR="00000000" w:rsidDel="00000000" w:rsidP="00000000" w:rsidRDefault="00000000" w:rsidRPr="00000000" w14:paraId="0000002E">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Moses and Miriam had a memorial song to celebrate God's deliverance from the Egyptian army.  Hannah had a celebration song when she finally became pregnant.  They might not be songs that we care to repeat; but they had a lot of significance in our moment of desperation.</w:t>
      </w:r>
    </w:p>
    <w:p w:rsidR="00000000" w:rsidDel="00000000" w:rsidP="00000000" w:rsidRDefault="00000000" w:rsidRPr="00000000" w14:paraId="0000002F">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32:8-11</w:t>
      </w:r>
      <w:r w:rsidDel="00000000" w:rsidR="00000000" w:rsidRPr="00000000">
        <w:rPr>
          <w:rFonts w:ascii="Times New Roman" w:cs="Times New Roman" w:eastAsia="Times New Roman" w:hAnsi="Times New Roman"/>
          <w:sz w:val="28"/>
          <w:szCs w:val="28"/>
          <w:highlight w:val="white"/>
          <w:rtl w:val="0"/>
        </w:rPr>
        <w:t xml:space="preserve">: These verses should be a guide to our Christian walk.  They can establish how our lives may be steered by hardships and repeating patterns...or by drawing nearer to God intentionally.</w:t>
      </w:r>
    </w:p>
    <w:p w:rsidR="00000000" w:rsidDel="00000000" w:rsidP="00000000" w:rsidRDefault="00000000" w:rsidRPr="00000000" w14:paraId="00000030">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does not want us to be like a mule. A mule must be motivated by pain.  Riders wear spurs to make their ribs uncomfortable, to provide control over faster movement.  They use a bit and bridle to put pressure on the tongue to provide control over the desired direction.  We are not to be merely driven by the hard circumstances in our lives.  We are vessels of clay that harden.  We can ask God to break up our rocky heart; or we can let the water of his word soften us.</w:t>
      </w:r>
    </w:p>
    <w:p w:rsidR="00000000" w:rsidDel="00000000" w:rsidP="00000000" w:rsidRDefault="00000000" w:rsidRPr="00000000" w14:paraId="00000031">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Break up your fallow ground, For it is time to seek the Lord, Till He comes and rains righteousness on you. (Hosea 10:12)</w:t>
      </w:r>
    </w:p>
    <w:p w:rsidR="00000000" w:rsidDel="00000000" w:rsidP="00000000" w:rsidRDefault="00000000" w:rsidRPr="00000000" w14:paraId="00000032">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would prefer that we draw nearer to him by choice; and get to know his heart and intentions. That should be enough motivation. The robotic religious person has no idea what is happening in their life.</w:t>
      </w:r>
    </w:p>
    <w:p w:rsidR="00000000" w:rsidDel="00000000" w:rsidP="00000000" w:rsidRDefault="00000000" w:rsidRPr="00000000" w14:paraId="00000033">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You are My friends if you do whatever I command you. </w:t>
      </w:r>
      <w:r w:rsidDel="00000000" w:rsidR="00000000" w:rsidRPr="00000000">
        <w:rPr>
          <w:rFonts w:ascii="Times New Roman" w:cs="Times New Roman" w:eastAsia="Times New Roman" w:hAnsi="Times New Roman"/>
          <w:b w:val="1"/>
          <w:i w:val="1"/>
          <w:sz w:val="28"/>
          <w:szCs w:val="28"/>
          <w:highlight w:val="white"/>
          <w:rtl w:val="0"/>
        </w:rPr>
        <w:t xml:space="preserve">15 </w:t>
      </w:r>
      <w:r w:rsidDel="00000000" w:rsidR="00000000" w:rsidRPr="00000000">
        <w:rPr>
          <w:rFonts w:ascii="Times New Roman" w:cs="Times New Roman" w:eastAsia="Times New Roman" w:hAnsi="Times New Roman"/>
          <w:i w:val="1"/>
          <w:sz w:val="28"/>
          <w:szCs w:val="28"/>
          <w:highlight w:val="white"/>
          <w:rtl w:val="0"/>
        </w:rPr>
        <w:t xml:space="preserve">No longer do I call you servants, for a servant does not know what his master is doing; but I have called you friends, for all things that I heard from My Father I have made known to you. (John 15:14-16)</w:t>
      </w:r>
      <w:r w:rsidDel="00000000" w:rsidR="00000000" w:rsidRPr="00000000">
        <w:rPr>
          <w:rtl w:val="0"/>
        </w:rPr>
      </w:r>
    </w:p>
    <w:p w:rsidR="00000000" w:rsidDel="00000000" w:rsidP="00000000" w:rsidRDefault="00000000" w:rsidRPr="00000000" w14:paraId="00000034">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How much better can our life be if we just figure out what God wants; and do it?  Isn;t that better than being forced to make moves?</w:t>
      </w:r>
    </w:p>
    <w:p w:rsidR="00000000" w:rsidDel="00000000" w:rsidP="00000000" w:rsidRDefault="00000000" w:rsidRPr="00000000" w14:paraId="00000035">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6">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7">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8">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8"/>
          <w:szCs w:val="28"/>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biblegateway.com/passage/?search=1+cor+10&amp;version=NKJV#fen-NKJV-28581d" TargetMode="External"/><Relationship Id="rId11" Type="http://schemas.openxmlformats.org/officeDocument/2006/relationships/hyperlink" Target="https://www.biblegateway.com/passage/?search=rom+1&amp;version=NKJV#fen-NKJV-27951g" TargetMode="External"/><Relationship Id="rId22" Type="http://schemas.openxmlformats.org/officeDocument/2006/relationships/hyperlink" Target="https://www.biblegateway.com/passage/?search=1+sam+2&amp;version=NKJV#fen-NKJV-7242b" TargetMode="External"/><Relationship Id="rId10" Type="http://schemas.openxmlformats.org/officeDocument/2006/relationships/hyperlink" Target="https://www.biblegateway.com/passage/?search=rom+1&amp;version=NKJV#fen-NKJV-27950f" TargetMode="External"/><Relationship Id="rId21" Type="http://schemas.openxmlformats.org/officeDocument/2006/relationships/hyperlink" Target="https://www.biblegateway.com/passage/?search=1+sam+2&amp;version=NKJV#fen-NKJV-7242a" TargetMode="External"/><Relationship Id="rId13" Type="http://schemas.openxmlformats.org/officeDocument/2006/relationships/hyperlink" Target="https://www.biblegateway.com/passage/?search=ez+9&amp;version=NKJV#fen-NKJV-20628e" TargetMode="External"/><Relationship Id="rId12" Type="http://schemas.openxmlformats.org/officeDocument/2006/relationships/hyperlink" Target="https://www.biblegateway.com/passage/?search=ez+9&amp;version=NKJV#fen-NKJV-20626d" TargetMode="External"/><Relationship Id="rId23" Type="http://schemas.openxmlformats.org/officeDocument/2006/relationships/hyperlink" Target="https://www.biblegateway.com/passage/?search=1+sam+2&amp;version=NKJV#fen-NKJV-7251c"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rom+1&amp;version=NKJV#fen-NKJV-27950e" TargetMode="External"/><Relationship Id="rId15" Type="http://schemas.openxmlformats.org/officeDocument/2006/relationships/hyperlink" Target="https://www.biblegateway.com/passage/?search=ez+9&amp;version=NKJV#fen-NKJV-20629g" TargetMode="External"/><Relationship Id="rId14" Type="http://schemas.openxmlformats.org/officeDocument/2006/relationships/hyperlink" Target="https://www.biblegateway.com/passage/?search=ez+9&amp;version=NKJV#fen-NKJV-20628f" TargetMode="External"/><Relationship Id="rId17" Type="http://schemas.openxmlformats.org/officeDocument/2006/relationships/hyperlink" Target="https://www.biblegateway.com/passage/?search=1+cor+11&amp;version=NKJV#fen-NKJV-28630g" TargetMode="External"/><Relationship Id="rId16" Type="http://schemas.openxmlformats.org/officeDocument/2006/relationships/hyperlink" Target="https://www.biblegateway.com/passage/?search=1+cor+11&amp;version=NKJV#fen-NKJV-28628f" TargetMode="External"/><Relationship Id="rId5" Type="http://schemas.openxmlformats.org/officeDocument/2006/relationships/styles" Target="styles.xml"/><Relationship Id="rId19" Type="http://schemas.openxmlformats.org/officeDocument/2006/relationships/hyperlink" Target="https://www.biblegateway.com/passage/?search=1+cor+11&amp;version=NKJV#fen-NKJV-28631i" TargetMode="External"/><Relationship Id="rId6" Type="http://schemas.openxmlformats.org/officeDocument/2006/relationships/hyperlink" Target="https://www.biblegateway.com/passage/?search=rev+6&amp;version=NKJV#fen-NKJV-30795a" TargetMode="External"/><Relationship Id="rId18" Type="http://schemas.openxmlformats.org/officeDocument/2006/relationships/hyperlink" Target="https://www.biblegateway.com/passage/?search=1+cor+11&amp;version=NKJV#fen-NKJV-28630h" TargetMode="External"/><Relationship Id="rId7" Type="http://schemas.openxmlformats.org/officeDocument/2006/relationships/hyperlink" Target="https://www.biblegateway.com/passage/?search=Romans%203&amp;version=NKJV#fen-NKJV-28014f" TargetMode="External"/><Relationship Id="rId8" Type="http://schemas.openxmlformats.org/officeDocument/2006/relationships/hyperlink" Target="https://www.biblegateway.com/passage/?search=rom+1&amp;version=NKJV#fen-NKJV-27949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