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Read Psalm 33:1-3: </w:t>
      </w:r>
      <w:r w:rsidDel="00000000" w:rsidR="00000000" w:rsidRPr="00000000">
        <w:rPr>
          <w:rFonts w:ascii="Times New Roman" w:cs="Times New Roman" w:eastAsia="Times New Roman" w:hAnsi="Times New Roman"/>
          <w:sz w:val="28"/>
          <w:szCs w:val="28"/>
          <w:rtl w:val="0"/>
        </w:rPr>
        <w:t xml:space="preserve">Why are we encouraged to give God thanks and praise?  We were made to praise him; and live in harmony with each other.  To not be thankful and helpful is to live in a compromised state. The further away from God’s lifestyle that we venture, the more aggravated we become.  God wants us to live according to his word.  It pleases God.  </w:t>
      </w:r>
    </w:p>
    <w:p w:rsidR="00000000" w:rsidDel="00000000" w:rsidP="00000000" w:rsidRDefault="00000000" w:rsidRPr="00000000" w14:paraId="00000002">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book of Hebrews tells us that our praises serve a similar purpose as the Old Testament sacrifices.  The Mosaic Law required sacrifices from men to continue our relationship  with God.  This restoration of a broken connection with God had several components.  One was the forgiveness of ongoing and past sin. Sin has separated us from God.  That disconnection between us needed to be re-established.  To do so required a payment for the penalty of sin.  Unfortunately the fee is death and hell.  Jesus paid it.   Jesus was killed like a spotless lamb.  He served as a substitute.  There were burnt offerings and sin offerings and trespass offerings.  They all served a similar purpose.  Secondly, there were fellowship offerings. These included bringing God our harvest proceeds and gifts from an appreciative heart.  Praise and thanksgiving is like tithing and freewill offerings and fellowship offerings. </w:t>
      </w:r>
    </w:p>
    <w:p w:rsidR="00000000" w:rsidDel="00000000" w:rsidP="00000000" w:rsidRDefault="00000000" w:rsidRPr="00000000" w14:paraId="00000004">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rtl w:val="0"/>
        </w:rPr>
        <w:t xml:space="preserve">The question really comes down to looking for one of two options.  Do we merely seek to be non-offenders with God...or do we want to draw closer and experience his presence and friendship? If we are seeking to walk more-closely with Jesus; then why are we settling for the minimum, legalistic inputs?</w:t>
      </w: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We have an altar from which those who serve the tabernacle have no right to eat. </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rtl w:val="0"/>
        </w:rPr>
        <w:t xml:space="preserve">For the bodies of those animals, whose blood is brought into the sanctuary by the high priest for sin, are burned outside the camp. </w:t>
      </w:r>
      <w:r w:rsidDel="00000000" w:rsidR="00000000" w:rsidRPr="00000000">
        <w:rPr>
          <w:rFonts w:ascii="Times New Roman" w:cs="Times New Roman" w:eastAsia="Times New Roman" w:hAnsi="Times New Roman"/>
          <w:b w:val="1"/>
          <w:i w:val="1"/>
          <w:sz w:val="28"/>
          <w:szCs w:val="28"/>
          <w:highlight w:val="white"/>
          <w:rtl w:val="0"/>
        </w:rPr>
        <w:t xml:space="preserve">12 </w:t>
      </w:r>
      <w:r w:rsidDel="00000000" w:rsidR="00000000" w:rsidRPr="00000000">
        <w:rPr>
          <w:rFonts w:ascii="Times New Roman" w:cs="Times New Roman" w:eastAsia="Times New Roman" w:hAnsi="Times New Roman"/>
          <w:i w:val="1"/>
          <w:sz w:val="28"/>
          <w:szCs w:val="28"/>
          <w:highlight w:val="white"/>
          <w:rtl w:val="0"/>
        </w:rPr>
        <w:t xml:space="preserve">Therefore Jesus also, that He might [</w:t>
      </w:r>
      <w:hyperlink r:id="rId6">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rtl w:val="0"/>
        </w:rPr>
        <w:t xml:space="preserve">]sanctify the people with His own blood, suffered outside the gate. </w:t>
      </w:r>
      <w:r w:rsidDel="00000000" w:rsidR="00000000" w:rsidRPr="00000000">
        <w:rPr>
          <w:rFonts w:ascii="Times New Roman" w:cs="Times New Roman" w:eastAsia="Times New Roman" w:hAnsi="Times New Roman"/>
          <w:b w:val="1"/>
          <w:i w:val="1"/>
          <w:sz w:val="28"/>
          <w:szCs w:val="28"/>
          <w:highlight w:val="white"/>
          <w:rtl w:val="0"/>
        </w:rPr>
        <w:t xml:space="preserve">13 </w:t>
      </w:r>
      <w:r w:rsidDel="00000000" w:rsidR="00000000" w:rsidRPr="00000000">
        <w:rPr>
          <w:rFonts w:ascii="Times New Roman" w:cs="Times New Roman" w:eastAsia="Times New Roman" w:hAnsi="Times New Roman"/>
          <w:i w:val="1"/>
          <w:sz w:val="28"/>
          <w:szCs w:val="28"/>
          <w:highlight w:val="white"/>
          <w:rtl w:val="0"/>
        </w:rPr>
        <w:t xml:space="preserve">Therefore let us go forth to Him, outside the camp, bearing His reproach. </w:t>
      </w:r>
      <w:r w:rsidDel="00000000" w:rsidR="00000000" w:rsidRPr="00000000">
        <w:rPr>
          <w:rFonts w:ascii="Times New Roman" w:cs="Times New Roman" w:eastAsia="Times New Roman" w:hAnsi="Times New Roman"/>
          <w:b w:val="1"/>
          <w:i w:val="1"/>
          <w:sz w:val="28"/>
          <w:szCs w:val="28"/>
          <w:highlight w:val="white"/>
          <w:rtl w:val="0"/>
        </w:rPr>
        <w:t xml:space="preserve">14 </w:t>
      </w:r>
      <w:r w:rsidDel="00000000" w:rsidR="00000000" w:rsidRPr="00000000">
        <w:rPr>
          <w:rFonts w:ascii="Times New Roman" w:cs="Times New Roman" w:eastAsia="Times New Roman" w:hAnsi="Times New Roman"/>
          <w:i w:val="1"/>
          <w:sz w:val="28"/>
          <w:szCs w:val="28"/>
          <w:highlight w:val="white"/>
          <w:rtl w:val="0"/>
        </w:rPr>
        <w:t xml:space="preserve">For here we have no continuing city, but we seek the one to come. </w:t>
      </w:r>
      <w:r w:rsidDel="00000000" w:rsidR="00000000" w:rsidRPr="00000000">
        <w:rPr>
          <w:rFonts w:ascii="Times New Roman" w:cs="Times New Roman" w:eastAsia="Times New Roman" w:hAnsi="Times New Roman"/>
          <w:b w:val="1"/>
          <w:i w:val="1"/>
          <w:sz w:val="28"/>
          <w:szCs w:val="28"/>
          <w:highlight w:val="white"/>
          <w:rtl w:val="0"/>
        </w:rPr>
        <w:t xml:space="preserve">15 </w:t>
      </w:r>
      <w:r w:rsidDel="00000000" w:rsidR="00000000" w:rsidRPr="00000000">
        <w:rPr>
          <w:rFonts w:ascii="Times New Roman" w:cs="Times New Roman" w:eastAsia="Times New Roman" w:hAnsi="Times New Roman"/>
          <w:i w:val="1"/>
          <w:sz w:val="28"/>
          <w:szCs w:val="28"/>
          <w:highlight w:val="white"/>
          <w:rtl w:val="0"/>
        </w:rPr>
        <w:t xml:space="preserve">Therefore by Him let us continually offer the sacrifice of praise to God, that is, the fruit of our lips, [</w:t>
      </w:r>
      <w:hyperlink r:id="rId7">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]giving thanks to His name. </w:t>
      </w:r>
      <w:r w:rsidDel="00000000" w:rsidR="00000000" w:rsidRPr="00000000">
        <w:rPr>
          <w:rFonts w:ascii="Times New Roman" w:cs="Times New Roman" w:eastAsia="Times New Roman" w:hAnsi="Times New Roman"/>
          <w:b w:val="1"/>
          <w:i w:val="1"/>
          <w:sz w:val="28"/>
          <w:szCs w:val="28"/>
          <w:highlight w:val="white"/>
          <w:rtl w:val="0"/>
        </w:rPr>
        <w:t xml:space="preserve">16 </w:t>
      </w:r>
      <w:r w:rsidDel="00000000" w:rsidR="00000000" w:rsidRPr="00000000">
        <w:rPr>
          <w:rFonts w:ascii="Times New Roman" w:cs="Times New Roman" w:eastAsia="Times New Roman" w:hAnsi="Times New Roman"/>
          <w:i w:val="1"/>
          <w:sz w:val="28"/>
          <w:szCs w:val="28"/>
          <w:highlight w:val="white"/>
          <w:rtl w:val="0"/>
        </w:rPr>
        <w:t xml:space="preserve">But do not forget to do good and to share, for with such sacrifices God is well pleased. (Hebrews 13: 10-16)</w:t>
      </w: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Psalm 33:4-12</w:t>
      </w:r>
      <w:r w:rsidDel="00000000" w:rsidR="00000000" w:rsidRPr="00000000">
        <w:rPr>
          <w:rFonts w:ascii="Times New Roman" w:cs="Times New Roman" w:eastAsia="Times New Roman" w:hAnsi="Times New Roman"/>
          <w:sz w:val="28"/>
          <w:szCs w:val="28"/>
          <w:highlight w:val="white"/>
          <w:rtl w:val="0"/>
        </w:rPr>
        <w:t xml:space="preserve">:We can completely rely on God’s word.  Our plans may fail, and our friends may fail us. Our nation and the international community will fail as well. There is only one thing that is dependable.  </w:t>
      </w:r>
    </w:p>
    <w:p w:rsidR="00000000" w:rsidDel="00000000" w:rsidP="00000000" w:rsidRDefault="00000000" w:rsidRPr="00000000" w14:paraId="0000000A">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Sometimes it is difficult knowing the right thing to do.  The Bible is always clear.  We need to use it as our compass.  We need to navigate through the prevailing winds of our counter-culture.  </w:t>
      </w:r>
    </w:p>
    <w:p w:rsidR="00000000" w:rsidDel="00000000" w:rsidP="00000000" w:rsidRDefault="00000000" w:rsidRPr="00000000" w14:paraId="0000000C">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“Enter by the narrow gate; for wide is the gate and broad is the way that leads to destruction, and there are many who go in by it. </w:t>
      </w:r>
      <w:r w:rsidDel="00000000" w:rsidR="00000000" w:rsidRPr="00000000">
        <w:rPr>
          <w:rFonts w:ascii="Times New Roman" w:cs="Times New Roman" w:eastAsia="Times New Roman" w:hAnsi="Times New Roman"/>
          <w:b w:val="1"/>
          <w:i w:val="1"/>
          <w:sz w:val="28"/>
          <w:szCs w:val="28"/>
          <w:highlight w:val="white"/>
          <w:rtl w:val="0"/>
        </w:rPr>
        <w:t xml:space="preserve">14 </w:t>
      </w:r>
      <w:r w:rsidDel="00000000" w:rsidR="00000000" w:rsidRPr="00000000">
        <w:rPr>
          <w:rFonts w:ascii="Times New Roman" w:cs="Times New Roman" w:eastAsia="Times New Roman" w:hAnsi="Times New Roman"/>
          <w:i w:val="1"/>
          <w:sz w:val="28"/>
          <w:szCs w:val="28"/>
          <w:highlight w:val="white"/>
          <w:rtl w:val="0"/>
        </w:rPr>
        <w:t xml:space="preserve">[</w:t>
      </w:r>
      <w:hyperlink r:id="rId8">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rtl w:val="0"/>
        </w:rPr>
        <w:t xml:space="preserve">]Because narrow is the gate and [</w:t>
      </w:r>
      <w:hyperlink r:id="rId9">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]difficult is the way which leads to life, and there are few who find it. (Matthew 7:13-14)</w:t>
      </w:r>
    </w:p>
    <w:p w:rsidR="00000000" w:rsidDel="00000000" w:rsidP="00000000" w:rsidRDefault="00000000" w:rsidRPr="00000000" w14:paraId="0000000E">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It is easy to conclude that all is bad, as our media and politics have become insincere.  These verses tell us that the earth is also full of God’s goodness.  We are currently being protected and fed and cared for.   The Holy Spirit is keeping a lid on the prevailing sin.  It is supernatural how we can have a normal life amidst all of the crazy government spending and horrible decisions that are being made.  What has kept terrorists from poisoning our drinking water and taking out our power grid?  How can we possibly service our national debt?  We are spending money like a drunken sailor. A time is coming when this whole system falls apart.  The tribulation will be a time when  God allows man to get more of what they are pressing for.  We are like a drug addict struggling to bring more harm to ourselves. The Holy Spirit is supernaturally keeping this whole dysfunctional human race safe.  That will begin to diminish.  It already has.</w:t>
      </w:r>
    </w:p>
    <w:p w:rsidR="00000000" w:rsidDel="00000000" w:rsidP="00000000" w:rsidRDefault="00000000" w:rsidRPr="00000000" w14:paraId="00000010">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w:t>
      </w:r>
      <w:r w:rsidDel="00000000" w:rsidR="00000000" w:rsidRPr="00000000">
        <w:rPr>
          <w:rFonts w:ascii="Times New Roman" w:cs="Times New Roman" w:eastAsia="Times New Roman" w:hAnsi="Times New Roman"/>
          <w:i w:val="1"/>
          <w:sz w:val="28"/>
          <w:szCs w:val="28"/>
          <w:highlight w:val="white"/>
          <w:u w:val="single"/>
          <w:rtl w:val="0"/>
        </w:rPr>
        <w:t xml:space="preserve">now you know what is restraining</w:t>
      </w:r>
      <w:r w:rsidDel="00000000" w:rsidR="00000000" w:rsidRPr="00000000">
        <w:rPr>
          <w:rFonts w:ascii="Times New Roman" w:cs="Times New Roman" w:eastAsia="Times New Roman" w:hAnsi="Times New Roman"/>
          <w:i w:val="1"/>
          <w:sz w:val="28"/>
          <w:szCs w:val="28"/>
          <w:highlight w:val="white"/>
          <w:rtl w:val="0"/>
        </w:rPr>
        <w:t xml:space="preserve">, that he may be revealed in his own time.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For the [</w:t>
      </w:r>
      <w:hyperlink r:id="rId10">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w:t>
      </w:r>
      <w:r w:rsidDel="00000000" w:rsidR="00000000" w:rsidRPr="00000000">
        <w:rPr>
          <w:rFonts w:ascii="Times New Roman" w:cs="Times New Roman" w:eastAsia="Times New Roman" w:hAnsi="Times New Roman"/>
          <w:i w:val="1"/>
          <w:sz w:val="28"/>
          <w:szCs w:val="28"/>
          <w:highlight w:val="white"/>
          <w:u w:val="single"/>
          <w:rtl w:val="0"/>
        </w:rPr>
        <w:t xml:space="preserve">mystery of lawlessness is already at work</w:t>
      </w:r>
      <w:r w:rsidDel="00000000" w:rsidR="00000000" w:rsidRPr="00000000">
        <w:rPr>
          <w:rFonts w:ascii="Times New Roman" w:cs="Times New Roman" w:eastAsia="Times New Roman" w:hAnsi="Times New Roman"/>
          <w:i w:val="1"/>
          <w:sz w:val="28"/>
          <w:szCs w:val="28"/>
          <w:highlight w:val="white"/>
          <w:rtl w:val="0"/>
        </w:rPr>
        <w:t xml:space="preserve">; only [</w:t>
      </w:r>
      <w:hyperlink r:id="rId11">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w:t>
      </w:r>
      <w:r w:rsidDel="00000000" w:rsidR="00000000" w:rsidRPr="00000000">
        <w:rPr>
          <w:rFonts w:ascii="Times New Roman" w:cs="Times New Roman" w:eastAsia="Times New Roman" w:hAnsi="Times New Roman"/>
          <w:i w:val="1"/>
          <w:sz w:val="28"/>
          <w:szCs w:val="28"/>
          <w:highlight w:val="white"/>
          <w:u w:val="single"/>
          <w:rtl w:val="0"/>
        </w:rPr>
        <w:t xml:space="preserve">He who now restrains will do so until He is taken out of the way</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And then the lawless one will be revealed, whom the Lord will consume with the breath of His mouth and destroy with the brightness of His coming.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The coming of the lawless one is according to the working of Satan, with all power, signs, and lying wonders,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and with </w:t>
      </w:r>
      <w:r w:rsidDel="00000000" w:rsidR="00000000" w:rsidRPr="00000000">
        <w:rPr>
          <w:rFonts w:ascii="Times New Roman" w:cs="Times New Roman" w:eastAsia="Times New Roman" w:hAnsi="Times New Roman"/>
          <w:i w:val="1"/>
          <w:sz w:val="28"/>
          <w:szCs w:val="28"/>
          <w:highlight w:val="white"/>
          <w:u w:val="single"/>
          <w:rtl w:val="0"/>
        </w:rPr>
        <w:t xml:space="preserve">all unrighteous deception among those who perish</w:t>
      </w:r>
      <w:r w:rsidDel="00000000" w:rsidR="00000000" w:rsidRPr="00000000">
        <w:rPr>
          <w:rFonts w:ascii="Times New Roman" w:cs="Times New Roman" w:eastAsia="Times New Roman" w:hAnsi="Times New Roman"/>
          <w:i w:val="1"/>
          <w:sz w:val="28"/>
          <w:szCs w:val="28"/>
          <w:highlight w:val="white"/>
          <w:rtl w:val="0"/>
        </w:rPr>
        <w:t xml:space="preserve">, because they did not receive the love of the truth, that they might be saved. </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rtl w:val="0"/>
        </w:rPr>
        <w:t xml:space="preserve">And for this reason </w:t>
      </w:r>
      <w:r w:rsidDel="00000000" w:rsidR="00000000" w:rsidRPr="00000000">
        <w:rPr>
          <w:rFonts w:ascii="Times New Roman" w:cs="Times New Roman" w:eastAsia="Times New Roman" w:hAnsi="Times New Roman"/>
          <w:i w:val="1"/>
          <w:sz w:val="28"/>
          <w:szCs w:val="28"/>
          <w:highlight w:val="white"/>
          <w:u w:val="single"/>
          <w:rtl w:val="0"/>
        </w:rPr>
        <w:t xml:space="preserve">God will send them strong delusion, that they should believe the lie</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12 </w:t>
      </w:r>
      <w:r w:rsidDel="00000000" w:rsidR="00000000" w:rsidRPr="00000000">
        <w:rPr>
          <w:rFonts w:ascii="Times New Roman" w:cs="Times New Roman" w:eastAsia="Times New Roman" w:hAnsi="Times New Roman"/>
          <w:i w:val="1"/>
          <w:sz w:val="28"/>
          <w:szCs w:val="28"/>
          <w:highlight w:val="white"/>
          <w:rtl w:val="0"/>
        </w:rPr>
        <w:t xml:space="preserve">that they all may be condemned who did not believe the truth but had pleasure in unrighteousness. (2 Thessalonians 2:6-12)</w:t>
      </w: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creation account is like an opposite to the tribulation.  In the creation; God created, and stabilized.  These verses tell us that the universe became stable when God created it.  Some people interpret Genesis 1:1 as the earth </w:t>
      </w:r>
      <w:r w:rsidDel="00000000" w:rsidR="00000000" w:rsidRPr="00000000">
        <w:rPr>
          <w:rFonts w:ascii="Times New Roman" w:cs="Times New Roman" w:eastAsia="Times New Roman" w:hAnsi="Times New Roman"/>
          <w:i w:val="1"/>
          <w:sz w:val="28"/>
          <w:szCs w:val="28"/>
          <w:highlight w:val="white"/>
          <w:rtl w:val="0"/>
        </w:rPr>
        <w:t xml:space="preserve">became</w:t>
      </w:r>
      <w:r w:rsidDel="00000000" w:rsidR="00000000" w:rsidRPr="00000000">
        <w:rPr>
          <w:rFonts w:ascii="Times New Roman" w:cs="Times New Roman" w:eastAsia="Times New Roman" w:hAnsi="Times New Roman"/>
          <w:sz w:val="28"/>
          <w:szCs w:val="28"/>
          <w:highlight w:val="white"/>
          <w:rtl w:val="0"/>
        </w:rPr>
        <w:t xml:space="preserve"> null and void...instead of it had previously been null and void.  They argue that Satan previously destroyed God’s stable home for man; and brought all things into chaos.  These verses clear that confusion up.  They confirm that God built the universe, and he has held it together ever since.  The Bible tells us that this stability will change as we approach the end of this age.</w:t>
      </w:r>
    </w:p>
    <w:p w:rsidR="00000000" w:rsidDel="00000000" w:rsidP="00000000" w:rsidRDefault="00000000" w:rsidRPr="00000000" w14:paraId="00000014">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In the tribulation things de-stabilize. In the creation, we have sustainability and all was good.  In the tribulation, we have wickedness abounding in the hearts of men.  Man has been burning down God’s blessings.  That is going to stop.  God will tear down the unstable and hazardous works of men. </w:t>
      </w:r>
    </w:p>
    <w:p w:rsidR="00000000" w:rsidDel="00000000" w:rsidP="00000000" w:rsidRDefault="00000000" w:rsidRPr="00000000" w14:paraId="00000016">
      <w:pPr>
        <w:shd w:fill="ffffff" w:val="clear"/>
        <w:spacing w:after="220" w:before="220" w:lineRule="auto"/>
        <w:ind w:left="220" w:firstLine="0"/>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Behold, the Lord makes the earth empty and makes it waste, Distorts its surface and scatters abroad its inhabitants.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And it shall be: As with the people, so with the priest; As with the servant, so with his master; As with the maid, so with her mistress; As with the buyer, so with the seller; As with the lender, so with the borrower; As with the creditor, so with the debtor.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The land shall be entirely emptied and utterly plundered, For the Lord has spoken this word.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The earth mourns and fades away, The world languishes and fades away; The haughty[</w:t>
      </w:r>
      <w:hyperlink r:id="rId12">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rtl w:val="0"/>
        </w:rPr>
        <w:t xml:space="preserve">] people of the earth languish.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The earth is also defiled under its inhabitants, Because they have transgressed the laws, Changed the ordinance, Broken the everlasting covenant.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Therefore the curse has devoured the earth, And those who dwell in it are [</w:t>
      </w:r>
      <w:hyperlink r:id="rId13">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rtl w:val="0"/>
        </w:rPr>
        <w:t xml:space="preserve">]desolate. Therefore the inhabitants of the earth are burned, And few men are left. </w:t>
      </w:r>
      <w:r w:rsidDel="00000000" w:rsidR="00000000" w:rsidRPr="00000000">
        <w:rPr>
          <w:rFonts w:ascii="Times New Roman" w:cs="Times New Roman" w:eastAsia="Times New Roman" w:hAnsi="Times New Roman"/>
          <w:b w:val="1"/>
          <w:i w:val="1"/>
          <w:sz w:val="28"/>
          <w:szCs w:val="28"/>
          <w:highlight w:val="white"/>
          <w:rtl w:val="0"/>
        </w:rPr>
        <w:t xml:space="preserve">7 </w:t>
      </w:r>
      <w:r w:rsidDel="00000000" w:rsidR="00000000" w:rsidRPr="00000000">
        <w:rPr>
          <w:rFonts w:ascii="Times New Roman" w:cs="Times New Roman" w:eastAsia="Times New Roman" w:hAnsi="Times New Roman"/>
          <w:i w:val="1"/>
          <w:sz w:val="28"/>
          <w:szCs w:val="28"/>
          <w:highlight w:val="white"/>
          <w:rtl w:val="0"/>
        </w:rPr>
        <w:t xml:space="preserve">The new wine fails, the vine languishes, All the merry-hearted sigh.</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The mirth of the tambourine ceases, The noise of the jubilant ends, The joy of the harp ceases.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They shall not drink wine with a song; Strong drink is bitter to those who drink it. </w:t>
      </w:r>
      <w:r w:rsidDel="00000000" w:rsidR="00000000" w:rsidRPr="00000000">
        <w:rPr>
          <w:rFonts w:ascii="Times New Roman" w:cs="Times New Roman" w:eastAsia="Times New Roman" w:hAnsi="Times New Roman"/>
          <w:b w:val="1"/>
          <w:i w:val="1"/>
          <w:sz w:val="28"/>
          <w:szCs w:val="28"/>
          <w:highlight w:val="white"/>
          <w:rtl w:val="0"/>
        </w:rPr>
        <w:t xml:space="preserve">10 </w:t>
      </w:r>
      <w:r w:rsidDel="00000000" w:rsidR="00000000" w:rsidRPr="00000000">
        <w:rPr>
          <w:rFonts w:ascii="Times New Roman" w:cs="Times New Roman" w:eastAsia="Times New Roman" w:hAnsi="Times New Roman"/>
          <w:i w:val="1"/>
          <w:sz w:val="28"/>
          <w:szCs w:val="28"/>
          <w:highlight w:val="white"/>
          <w:rtl w:val="0"/>
        </w:rPr>
        <w:t xml:space="preserve">The city of confusion is broken down; Every house is shut up, so that none may go in. </w:t>
      </w:r>
      <w:r w:rsidDel="00000000" w:rsidR="00000000" w:rsidRPr="00000000">
        <w:rPr>
          <w:rFonts w:ascii="Times New Roman" w:cs="Times New Roman" w:eastAsia="Times New Roman" w:hAnsi="Times New Roman"/>
          <w:b w:val="1"/>
          <w:i w:val="1"/>
          <w:sz w:val="28"/>
          <w:szCs w:val="28"/>
          <w:highlight w:val="white"/>
          <w:rtl w:val="0"/>
        </w:rPr>
        <w:t xml:space="preserve">11 </w:t>
      </w:r>
      <w:r w:rsidDel="00000000" w:rsidR="00000000" w:rsidRPr="00000000">
        <w:rPr>
          <w:rFonts w:ascii="Times New Roman" w:cs="Times New Roman" w:eastAsia="Times New Roman" w:hAnsi="Times New Roman"/>
          <w:i w:val="1"/>
          <w:sz w:val="28"/>
          <w:szCs w:val="28"/>
          <w:highlight w:val="white"/>
          <w:rtl w:val="0"/>
        </w:rPr>
        <w:t xml:space="preserve">There is a cry for wine in the streets, All joy is darkened, The mirth of the land is gone. </w:t>
      </w:r>
      <w:r w:rsidDel="00000000" w:rsidR="00000000" w:rsidRPr="00000000">
        <w:rPr>
          <w:rFonts w:ascii="Times New Roman" w:cs="Times New Roman" w:eastAsia="Times New Roman" w:hAnsi="Times New Roman"/>
          <w:b w:val="1"/>
          <w:i w:val="1"/>
          <w:sz w:val="28"/>
          <w:szCs w:val="28"/>
          <w:highlight w:val="white"/>
          <w:rtl w:val="0"/>
        </w:rPr>
        <w:t xml:space="preserve">12 </w:t>
      </w:r>
      <w:r w:rsidDel="00000000" w:rsidR="00000000" w:rsidRPr="00000000">
        <w:rPr>
          <w:rFonts w:ascii="Times New Roman" w:cs="Times New Roman" w:eastAsia="Times New Roman" w:hAnsi="Times New Roman"/>
          <w:i w:val="1"/>
          <w:sz w:val="28"/>
          <w:szCs w:val="28"/>
          <w:highlight w:val="white"/>
          <w:rtl w:val="0"/>
        </w:rPr>
        <w:t xml:space="preserve">In the city desolation is left, And the gate is stricken with destruction.</w:t>
      </w:r>
      <w:r w:rsidDel="00000000" w:rsidR="00000000" w:rsidRPr="00000000">
        <w:rPr>
          <w:rFonts w:ascii="Times New Roman" w:cs="Times New Roman" w:eastAsia="Times New Roman" w:hAnsi="Times New Roman"/>
          <w:b w:val="1"/>
          <w:i w:val="1"/>
          <w:sz w:val="28"/>
          <w:szCs w:val="28"/>
          <w:highlight w:val="white"/>
          <w:rtl w:val="0"/>
        </w:rPr>
        <w:t xml:space="preserve">13 </w:t>
      </w:r>
      <w:r w:rsidDel="00000000" w:rsidR="00000000" w:rsidRPr="00000000">
        <w:rPr>
          <w:rFonts w:ascii="Times New Roman" w:cs="Times New Roman" w:eastAsia="Times New Roman" w:hAnsi="Times New Roman"/>
          <w:i w:val="1"/>
          <w:sz w:val="28"/>
          <w:szCs w:val="28"/>
          <w:highlight w:val="white"/>
          <w:rtl w:val="0"/>
        </w:rPr>
        <w:t xml:space="preserve">When it shall be thus in the midst of the land among the people, It shall be like the shaking of an olive tree, Like the gleaning of grapes when the vintage is done. (Isaiah 24:1-13)</w:t>
      </w:r>
    </w:p>
    <w:p w:rsidR="00000000" w:rsidDel="00000000" w:rsidP="00000000" w:rsidRDefault="00000000" w:rsidRPr="00000000" w14:paraId="00000017">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wicked can plan and scheme and even make headway.  In the end, God will dissolve their mirage. </w:t>
      </w:r>
    </w:p>
    <w:p w:rsidR="00000000" w:rsidDel="00000000" w:rsidP="00000000" w:rsidRDefault="00000000" w:rsidRPr="00000000" w14:paraId="00000019">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Psalm 33:13-22</w:t>
      </w:r>
      <w:r w:rsidDel="00000000" w:rsidR="00000000" w:rsidRPr="00000000">
        <w:rPr>
          <w:rFonts w:ascii="Times New Roman" w:cs="Times New Roman" w:eastAsia="Times New Roman" w:hAnsi="Times New Roman"/>
          <w:sz w:val="28"/>
          <w:szCs w:val="28"/>
          <w:highlight w:val="white"/>
          <w:rtl w:val="0"/>
        </w:rPr>
        <w:t xml:space="preserve">: What do we really have power over?  We cannot even chas a cat out of the house if it doesn't want to go.  How much less control do we have over other men? One thing that we do have control over is repentance and prayer.  God supernaturally holds all things together for us. </w:t>
      </w:r>
      <w:r w:rsidDel="00000000" w:rsidR="00000000" w:rsidRPr="00000000">
        <w:rPr>
          <w:rFonts w:ascii="Times New Roman" w:cs="Times New Roman" w:eastAsia="Times New Roman" w:hAnsi="Times New Roman"/>
          <w:b w:val="1"/>
          <w:sz w:val="28"/>
          <w:szCs w:val="28"/>
          <w:highlight w:val="white"/>
          <w:rtl w:val="0"/>
        </w:rPr>
        <w:t xml:space="preserve"> It is an illusion to think that we are in control.  We merely have the freedom to execute our will</w:t>
      </w:r>
      <w:r w:rsidDel="00000000" w:rsidR="00000000" w:rsidRPr="00000000">
        <w:rPr>
          <w:rFonts w:ascii="Times New Roman" w:cs="Times New Roman" w:eastAsia="Times New Roman" w:hAnsi="Times New Roman"/>
          <w:sz w:val="28"/>
          <w:szCs w:val="28"/>
          <w:highlight w:val="white"/>
          <w:rtl w:val="0"/>
        </w:rPr>
        <w:t xml:space="preserve">.  We each have our own built-in thought patterns and feelings and gifts to put to work in a God-honoring way.  We are set into an environment with favorable and prevailing winds,  We are being observed from heaven; to see if we hold to our course.  There are many mirages and imaginary outcomes being sold to us.  Will we hold to the truth; or forget who we are?</w:t>
      </w:r>
    </w:p>
    <w:p w:rsidR="00000000" w:rsidDel="00000000" w:rsidP="00000000" w:rsidRDefault="00000000" w:rsidRPr="00000000" w14:paraId="0000001B">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...be doers of the word, and not hearers only, deceiving yourselves. </w:t>
      </w:r>
      <w:r w:rsidDel="00000000" w:rsidR="00000000" w:rsidRPr="00000000">
        <w:rPr>
          <w:rFonts w:ascii="Times New Roman" w:cs="Times New Roman" w:eastAsia="Times New Roman" w:hAnsi="Times New Roman"/>
          <w:b w:val="1"/>
          <w:i w:val="1"/>
          <w:sz w:val="28"/>
          <w:szCs w:val="28"/>
          <w:highlight w:val="white"/>
          <w:rtl w:val="0"/>
        </w:rPr>
        <w:t xml:space="preserve">23 </w:t>
      </w:r>
      <w:r w:rsidDel="00000000" w:rsidR="00000000" w:rsidRPr="00000000">
        <w:rPr>
          <w:rFonts w:ascii="Times New Roman" w:cs="Times New Roman" w:eastAsia="Times New Roman" w:hAnsi="Times New Roman"/>
          <w:i w:val="1"/>
          <w:sz w:val="28"/>
          <w:szCs w:val="28"/>
          <w:highlight w:val="white"/>
          <w:rtl w:val="0"/>
        </w:rPr>
        <w:t xml:space="preserve">For </w:t>
      </w:r>
      <w:r w:rsidDel="00000000" w:rsidR="00000000" w:rsidRPr="00000000">
        <w:rPr>
          <w:rFonts w:ascii="Times New Roman" w:cs="Times New Roman" w:eastAsia="Times New Roman" w:hAnsi="Times New Roman"/>
          <w:i w:val="1"/>
          <w:sz w:val="28"/>
          <w:szCs w:val="28"/>
          <w:highlight w:val="white"/>
          <w:u w:val="single"/>
          <w:rtl w:val="0"/>
        </w:rPr>
        <w:t xml:space="preserve">if anyone is a hearer of the word and not a doer, he is like a man observing his natural face in a mirror; </w:t>
      </w:r>
      <w:r w:rsidDel="00000000" w:rsidR="00000000" w:rsidRPr="00000000">
        <w:rPr>
          <w:rFonts w:ascii="Times New Roman" w:cs="Times New Roman" w:eastAsia="Times New Roman" w:hAnsi="Times New Roman"/>
          <w:b w:val="1"/>
          <w:i w:val="1"/>
          <w:sz w:val="28"/>
          <w:szCs w:val="28"/>
          <w:highlight w:val="white"/>
          <w:u w:val="single"/>
          <w:rtl w:val="0"/>
        </w:rPr>
        <w:t xml:space="preserve">24 </w:t>
      </w:r>
      <w:r w:rsidDel="00000000" w:rsidR="00000000" w:rsidRPr="00000000">
        <w:rPr>
          <w:rFonts w:ascii="Times New Roman" w:cs="Times New Roman" w:eastAsia="Times New Roman" w:hAnsi="Times New Roman"/>
          <w:i w:val="1"/>
          <w:sz w:val="28"/>
          <w:szCs w:val="28"/>
          <w:highlight w:val="white"/>
          <w:u w:val="single"/>
          <w:rtl w:val="0"/>
        </w:rPr>
        <w:t xml:space="preserve">for he observes himself, goes away, and immediately forgets what kind of man he was. </w:t>
      </w:r>
      <w:r w:rsidDel="00000000" w:rsidR="00000000" w:rsidRPr="00000000">
        <w:rPr>
          <w:rFonts w:ascii="Times New Roman" w:cs="Times New Roman" w:eastAsia="Times New Roman" w:hAnsi="Times New Roman"/>
          <w:b w:val="1"/>
          <w:i w:val="1"/>
          <w:sz w:val="28"/>
          <w:szCs w:val="28"/>
          <w:highlight w:val="white"/>
          <w:rtl w:val="0"/>
        </w:rPr>
        <w:t xml:space="preserve">25 </w:t>
      </w:r>
      <w:r w:rsidDel="00000000" w:rsidR="00000000" w:rsidRPr="00000000">
        <w:rPr>
          <w:rFonts w:ascii="Times New Roman" w:cs="Times New Roman" w:eastAsia="Times New Roman" w:hAnsi="Times New Roman"/>
          <w:i w:val="1"/>
          <w:sz w:val="28"/>
          <w:szCs w:val="28"/>
          <w:highlight w:val="white"/>
          <w:rtl w:val="0"/>
        </w:rPr>
        <w:t xml:space="preserve">But he who looks into the perfect law of liberty and continues in it, and is not a forgetful hearer but a doer of the work, this one will be blessed in what he does. (James 1:22-25)</w:t>
      </w:r>
    </w:p>
    <w:p w:rsidR="00000000" w:rsidDel="00000000" w:rsidP="00000000" w:rsidRDefault="00000000" w:rsidRPr="00000000" w14:paraId="0000001D">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Our life will reflect our decisions.  The consequences are beyond our control.  We are road signs for the number of left turns and right turns we have made. We are advertisements for good choices or we serve as warning signs not to follow our path.  We were made to honor God.  Jesus holds us together.  Any hope in any alternative is foolishness.</w:t>
      </w:r>
    </w:p>
    <w:p w:rsidR="00000000" w:rsidDel="00000000" w:rsidP="00000000" w:rsidRDefault="00000000" w:rsidRPr="00000000" w14:paraId="0000001F">
      <w:pPr>
        <w:rPr>
          <w:rFonts w:ascii="Roboto" w:cs="Roboto" w:eastAsia="Roboto" w:hAnsi="Roboto"/>
          <w:b w:val="1"/>
          <w:sz w:val="24"/>
          <w:szCs w:val="24"/>
          <w:highlight w:val="white"/>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i w:val="1"/>
          <w:sz w:val="28"/>
          <w:szCs w:val="28"/>
          <w:highlight w:val="white"/>
        </w:rPr>
      </w:pPr>
      <w:r w:rsidDel="00000000" w:rsidR="00000000" w:rsidRPr="00000000">
        <w:rPr>
          <w:rFonts w:ascii="Roboto" w:cs="Roboto" w:eastAsia="Roboto" w:hAnsi="Roboto"/>
          <w:b w:val="1"/>
          <w:sz w:val="24"/>
          <w:szCs w:val="24"/>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He is the image of the invisible God, the firstborn over all creation. </w:t>
      </w:r>
      <w:r w:rsidDel="00000000" w:rsidR="00000000" w:rsidRPr="00000000">
        <w:rPr>
          <w:rFonts w:ascii="Times New Roman" w:cs="Times New Roman" w:eastAsia="Times New Roman" w:hAnsi="Times New Roman"/>
          <w:b w:val="1"/>
          <w:i w:val="1"/>
          <w:sz w:val="28"/>
          <w:szCs w:val="28"/>
          <w:highlight w:val="white"/>
          <w:rtl w:val="0"/>
        </w:rPr>
        <w:t xml:space="preserve">16 </w:t>
      </w:r>
      <w:r w:rsidDel="00000000" w:rsidR="00000000" w:rsidRPr="00000000">
        <w:rPr>
          <w:rFonts w:ascii="Times New Roman" w:cs="Times New Roman" w:eastAsia="Times New Roman" w:hAnsi="Times New Roman"/>
          <w:i w:val="1"/>
          <w:sz w:val="28"/>
          <w:szCs w:val="28"/>
          <w:highlight w:val="white"/>
          <w:rtl w:val="0"/>
        </w:rPr>
        <w:t xml:space="preserve">For by Him all things were created that are in heaven and that are on earth, visible and invisible, whether thrones or dominions or [</w:t>
      </w:r>
      <w:hyperlink r:id="rId14">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]principalities or [</w:t>
      </w:r>
      <w:hyperlink r:id="rId15">
        <w:r w:rsidDel="00000000" w:rsidR="00000000" w:rsidRPr="00000000">
          <w:rPr>
            <w:rFonts w:ascii="Times New Roman" w:cs="Times New Roman" w:eastAsia="Times New Roman" w:hAnsi="Times New Roman"/>
            <w:i w:val="1"/>
            <w:color w:val="4a4a4a"/>
            <w:sz w:val="28"/>
            <w:szCs w:val="28"/>
            <w:highlight w:val="white"/>
            <w:u w:val="single"/>
            <w:rtl w:val="0"/>
          </w:rPr>
          <w:t xml:space="preserve">f</w:t>
        </w:r>
      </w:hyperlink>
      <w:r w:rsidDel="00000000" w:rsidR="00000000" w:rsidRPr="00000000">
        <w:rPr>
          <w:rFonts w:ascii="Times New Roman" w:cs="Times New Roman" w:eastAsia="Times New Roman" w:hAnsi="Times New Roman"/>
          <w:i w:val="1"/>
          <w:sz w:val="28"/>
          <w:szCs w:val="28"/>
          <w:highlight w:val="white"/>
          <w:rtl w:val="0"/>
        </w:rPr>
        <w:t xml:space="preserve">]powers. All things were created through Him and for Him. </w:t>
      </w:r>
      <w:r w:rsidDel="00000000" w:rsidR="00000000" w:rsidRPr="00000000">
        <w:rPr>
          <w:rFonts w:ascii="Times New Roman" w:cs="Times New Roman" w:eastAsia="Times New Roman" w:hAnsi="Times New Roman"/>
          <w:b w:val="1"/>
          <w:i w:val="1"/>
          <w:sz w:val="28"/>
          <w:szCs w:val="28"/>
          <w:highlight w:val="white"/>
          <w:rtl w:val="0"/>
        </w:rPr>
        <w:t xml:space="preserve">17 </w:t>
      </w:r>
      <w:r w:rsidDel="00000000" w:rsidR="00000000" w:rsidRPr="00000000">
        <w:rPr>
          <w:rFonts w:ascii="Times New Roman" w:cs="Times New Roman" w:eastAsia="Times New Roman" w:hAnsi="Times New Roman"/>
          <w:i w:val="1"/>
          <w:sz w:val="28"/>
          <w:szCs w:val="28"/>
          <w:highlight w:val="white"/>
          <w:rtl w:val="0"/>
        </w:rPr>
        <w:t xml:space="preserve">And He is before all things, and in Him all things consist.  (Colossians 1:17)</w:t>
      </w:r>
    </w:p>
    <w:p w:rsidR="00000000" w:rsidDel="00000000" w:rsidP="00000000" w:rsidRDefault="00000000" w:rsidRPr="00000000" w14:paraId="00000021">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is more aware of what we are doing, and intentions than we even know about ourselves. Our motives are more mixed than we think. </w:t>
      </w:r>
    </w:p>
    <w:p w:rsidR="00000000" w:rsidDel="00000000" w:rsidP="00000000" w:rsidRDefault="00000000" w:rsidRPr="00000000" w14:paraId="00000023">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 heart is deceitful above all things, And [</w:t>
      </w:r>
      <w:hyperlink r:id="rId16">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]desperately wicked; Who can know it? (Jeremiah 17:9)</w:t>
      </w:r>
    </w:p>
    <w:p w:rsidR="00000000" w:rsidDel="00000000" w:rsidP="00000000" w:rsidRDefault="00000000" w:rsidRPr="00000000" w14:paraId="00000025">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hides while we execute our daily decisions.  </w:t>
      </w:r>
    </w:p>
    <w:p w:rsidR="00000000" w:rsidDel="00000000" w:rsidP="00000000" w:rsidRDefault="00000000" w:rsidRPr="00000000" w14:paraId="00000027">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It is the glory of God to conceal a matter, But the glory of kings is to search out a matter. (colossians 25:2)</w:t>
      </w:r>
    </w:p>
    <w:p w:rsidR="00000000" w:rsidDel="00000000" w:rsidP="00000000" w:rsidRDefault="00000000" w:rsidRPr="00000000" w14:paraId="00000029">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laughs at the vain attempts by national policies that dishonor him.  They will not be successful. They will tip over on their creators.</w:t>
      </w:r>
    </w:p>
    <w:p w:rsidR="00000000" w:rsidDel="00000000" w:rsidP="00000000" w:rsidRDefault="00000000" w:rsidRPr="00000000" w14:paraId="0000002B">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u w:val="single"/>
          <w:rtl w:val="0"/>
        </w:rPr>
        <w:t xml:space="preserve">Why do the [</w:t>
      </w:r>
      <w:hyperlink r:id="rId17">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sz w:val="28"/>
          <w:szCs w:val="28"/>
          <w:highlight w:val="white"/>
          <w:u w:val="single"/>
          <w:rtl w:val="0"/>
        </w:rPr>
        <w:t xml:space="preserve">]nations [</w:t>
      </w:r>
      <w:hyperlink r:id="rId18">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sz w:val="28"/>
          <w:szCs w:val="28"/>
          <w:highlight w:val="white"/>
          <w:u w:val="single"/>
          <w:rtl w:val="0"/>
        </w:rPr>
        <w:t xml:space="preserve">]rage, And the people plot a [</w:t>
      </w:r>
      <w:hyperlink r:id="rId19">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u w:val="single"/>
          <w:rtl w:val="0"/>
        </w:rPr>
        <w:t xml:space="preserve">]vain thing</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2 </w:t>
      </w:r>
      <w:r w:rsidDel="00000000" w:rsidR="00000000" w:rsidRPr="00000000">
        <w:rPr>
          <w:rFonts w:ascii="Times New Roman" w:cs="Times New Roman" w:eastAsia="Times New Roman" w:hAnsi="Times New Roman"/>
          <w:i w:val="1"/>
          <w:sz w:val="28"/>
          <w:szCs w:val="28"/>
          <w:highlight w:val="white"/>
          <w:rtl w:val="0"/>
        </w:rPr>
        <w:t xml:space="preserve">The kings of the earth set themselves, And the rulers take counsel together, Against the Lord and against His Anointed,[</w:t>
      </w:r>
      <w:hyperlink r:id="rId20">
        <w:r w:rsidDel="00000000" w:rsidR="00000000" w:rsidRPr="00000000">
          <w:rPr>
            <w:rFonts w:ascii="Times New Roman" w:cs="Times New Roman" w:eastAsia="Times New Roman" w:hAnsi="Times New Roman"/>
            <w:i w:val="1"/>
            <w:color w:val="4a4a4a"/>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 saying,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“Let us break Their bonds in pieces And cast away Their cords from us.”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u w:val="single"/>
          <w:rtl w:val="0"/>
        </w:rPr>
        <w:t xml:space="preserve">He who sits in the heavens shall laugh; The Lord shall hold them in derision</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5 </w:t>
      </w:r>
      <w:r w:rsidDel="00000000" w:rsidR="00000000" w:rsidRPr="00000000">
        <w:rPr>
          <w:rFonts w:ascii="Times New Roman" w:cs="Times New Roman" w:eastAsia="Times New Roman" w:hAnsi="Times New Roman"/>
          <w:i w:val="1"/>
          <w:sz w:val="28"/>
          <w:szCs w:val="28"/>
          <w:highlight w:val="white"/>
          <w:rtl w:val="0"/>
        </w:rPr>
        <w:t xml:space="preserve">Then He shall speak to them in His wrath, And distress them in His deep displeasure: </w:t>
      </w:r>
      <w:r w:rsidDel="00000000" w:rsidR="00000000" w:rsidRPr="00000000">
        <w:rPr>
          <w:rFonts w:ascii="Times New Roman" w:cs="Times New Roman" w:eastAsia="Times New Roman" w:hAnsi="Times New Roman"/>
          <w:b w:val="1"/>
          <w:i w:val="1"/>
          <w:sz w:val="28"/>
          <w:szCs w:val="28"/>
          <w:highlight w:val="white"/>
          <w:rtl w:val="0"/>
        </w:rPr>
        <w:t xml:space="preserve">6  </w:t>
      </w:r>
      <w:r w:rsidDel="00000000" w:rsidR="00000000" w:rsidRPr="00000000">
        <w:rPr>
          <w:rFonts w:ascii="Times New Roman" w:cs="Times New Roman" w:eastAsia="Times New Roman" w:hAnsi="Times New Roman"/>
          <w:i w:val="1"/>
          <w:sz w:val="28"/>
          <w:szCs w:val="28"/>
          <w:highlight w:val="white"/>
          <w:rtl w:val="0"/>
        </w:rPr>
        <w:t xml:space="preserve">“Yet I have [</w:t>
      </w:r>
      <w:hyperlink r:id="rId21">
        <w:r w:rsidDel="00000000" w:rsidR="00000000" w:rsidRPr="00000000">
          <w:rPr>
            <w:rFonts w:ascii="Times New Roman" w:cs="Times New Roman" w:eastAsia="Times New Roman" w:hAnsi="Times New Roman"/>
            <w:i w:val="1"/>
            <w:color w:val="4a4a4a"/>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]set My King [</w:t>
      </w:r>
      <w:hyperlink r:id="rId22">
        <w:r w:rsidDel="00000000" w:rsidR="00000000" w:rsidRPr="00000000">
          <w:rPr>
            <w:rFonts w:ascii="Times New Roman" w:cs="Times New Roman" w:eastAsia="Times New Roman" w:hAnsi="Times New Roman"/>
            <w:i w:val="1"/>
            <w:color w:val="4a4a4a"/>
            <w:sz w:val="28"/>
            <w:szCs w:val="28"/>
            <w:highlight w:val="white"/>
            <w:u w:val="single"/>
            <w:rtl w:val="0"/>
          </w:rPr>
          <w:t xml:space="preserve">f</w:t>
        </w:r>
      </w:hyperlink>
      <w:r w:rsidDel="00000000" w:rsidR="00000000" w:rsidRPr="00000000">
        <w:rPr>
          <w:rFonts w:ascii="Times New Roman" w:cs="Times New Roman" w:eastAsia="Times New Roman" w:hAnsi="Times New Roman"/>
          <w:i w:val="1"/>
          <w:sz w:val="28"/>
          <w:szCs w:val="28"/>
          <w:highlight w:val="white"/>
          <w:rtl w:val="0"/>
        </w:rPr>
        <w:t xml:space="preserve">]On My holy hill of Zion.” (Psalm 2:1-6)</w:t>
      </w:r>
      <w:r w:rsidDel="00000000" w:rsidR="00000000" w:rsidRPr="00000000">
        <w:rPr>
          <w:rtl w:val="0"/>
        </w:rPr>
      </w:r>
    </w:p>
    <w:p w:rsidR="00000000" w:rsidDel="00000000" w:rsidP="00000000" w:rsidRDefault="00000000" w:rsidRPr="00000000" w14:paraId="0000002C">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Ancient Israel put their faith in other nations with big armies; instead of God.  Those Gentile nations did not help Israel.  They abandoned the words of the prophets; and followed Egypt, Assyria and Babylon...to their own destruction.  These false hopes came in and took advantage of them and crushed them.  We are the same way.  Our vain national programs will fail, if they do not honor God. </w:t>
      </w:r>
    </w:p>
    <w:p w:rsidR="00000000" w:rsidDel="00000000" w:rsidP="00000000" w:rsidRDefault="00000000" w:rsidRPr="00000000" w14:paraId="0000002D">
      <w:pPr>
        <w:shd w:fill="ffffff" w:val="clear"/>
        <w:spacing w:after="220" w:before="220" w:lineRule="auto"/>
        <w:ind w:left="220" w:firstLine="0"/>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God keeps close tabs on those who spend time with him.  We may not skirt the famines and earthquakes and disasters; but we will be cared for amidst them.  It may require that kind of divine intervention to boost our level of praise to where it needs to be. Make good decisions; and be blessed.  Don’t trust your own ideas,</w:t>
      </w:r>
    </w:p>
    <w:sectPr>
      <w:footerReference r:id="rId2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biblegateway.com/passage/?search=ps+2&amp;version=NKJV#fen-NKJV-13948d" TargetMode="External"/><Relationship Id="rId11" Type="http://schemas.openxmlformats.org/officeDocument/2006/relationships/hyperlink" Target="https://www.biblegateway.com/passage/?search=2+thess+2&amp;version=NKJV#fen-NKJV-29669e" TargetMode="External"/><Relationship Id="rId22" Type="http://schemas.openxmlformats.org/officeDocument/2006/relationships/hyperlink" Target="https://www.biblegateway.com/passage/?search=ps+2&amp;version=NKJV#fen-NKJV-13952f" TargetMode="External"/><Relationship Id="rId10" Type="http://schemas.openxmlformats.org/officeDocument/2006/relationships/hyperlink" Target="https://www.biblegateway.com/passage/?search=2+thess+2&amp;version=NKJV#fen-NKJV-29669d" TargetMode="External"/><Relationship Id="rId21" Type="http://schemas.openxmlformats.org/officeDocument/2006/relationships/hyperlink" Target="https://www.biblegateway.com/passage/?search=ps+2&amp;version=NKJV#fen-NKJV-13952e" TargetMode="External"/><Relationship Id="rId13" Type="http://schemas.openxmlformats.org/officeDocument/2006/relationships/hyperlink" Target="https://www.biblegateway.com/passage/?search=is+24&amp;version=NKJV#fen-NKJV-18102b" TargetMode="External"/><Relationship Id="rId12" Type="http://schemas.openxmlformats.org/officeDocument/2006/relationships/hyperlink" Target="https://www.biblegateway.com/passage/?search=is+24&amp;version=NKJV#fen-NKJV-18100a" TargetMode="External"/><Relationship Id="rId23"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matt+7&amp;version=NKJV#fen-NKJV-23331d" TargetMode="External"/><Relationship Id="rId15" Type="http://schemas.openxmlformats.org/officeDocument/2006/relationships/hyperlink" Target="https://www.biblegateway.com/passage/?search=col+1&amp;version=NKJV#fen-NKJV-29482f" TargetMode="External"/><Relationship Id="rId14" Type="http://schemas.openxmlformats.org/officeDocument/2006/relationships/hyperlink" Target="https://www.biblegateway.com/passage/?search=col+1&amp;version=NKJV#fen-NKJV-29482e" TargetMode="External"/><Relationship Id="rId17" Type="http://schemas.openxmlformats.org/officeDocument/2006/relationships/hyperlink" Target="https://www.biblegateway.com/passage/?search=ps+2&amp;version=NKJV#fen-NKJV-13947a" TargetMode="External"/><Relationship Id="rId16" Type="http://schemas.openxmlformats.org/officeDocument/2006/relationships/hyperlink" Target="https://www.biblegateway.com/passage/?search=jer+17&amp;version=NKJV#fen-NKJV-19367d" TargetMode="External"/><Relationship Id="rId5" Type="http://schemas.openxmlformats.org/officeDocument/2006/relationships/styles" Target="styles.xml"/><Relationship Id="rId19" Type="http://schemas.openxmlformats.org/officeDocument/2006/relationships/hyperlink" Target="https://www.biblegateway.com/passage/?search=ps+2&amp;version=NKJV#fen-NKJV-13947c" TargetMode="External"/><Relationship Id="rId6" Type="http://schemas.openxmlformats.org/officeDocument/2006/relationships/hyperlink" Target="https://www.biblegateway.com/passage/?search=heb+13&amp;version=NKJV#fen-NKJV-30254c" TargetMode="External"/><Relationship Id="rId18" Type="http://schemas.openxmlformats.org/officeDocument/2006/relationships/hyperlink" Target="https://www.biblegateway.com/passage/?search=ps+2&amp;version=NKJV#fen-NKJV-13947b" TargetMode="External"/><Relationship Id="rId7" Type="http://schemas.openxmlformats.org/officeDocument/2006/relationships/hyperlink" Target="https://www.biblegateway.com/passage/?search=heb+13&amp;version=NKJV#fen-NKJV-30257d" TargetMode="External"/><Relationship Id="rId8" Type="http://schemas.openxmlformats.org/officeDocument/2006/relationships/hyperlink" Target="https://www.biblegateway.com/passage/?search=matt+7&amp;version=NKJV#fen-NKJV-23331c"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