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000001" w14:textId="77777777" w:rsidR="00346C8F" w:rsidRDefault="004504AD">
      <w:pPr>
        <w:shd w:val="clear" w:color="auto" w:fill="FFFFFF"/>
        <w:spacing w:before="220" w:after="220"/>
        <w:ind w:left="220"/>
        <w:jc w:val="center"/>
        <w:rPr>
          <w:rFonts w:ascii="Times New Roman" w:eastAsia="Times New Roman" w:hAnsi="Times New Roman" w:cs="Times New Roman"/>
          <w:b/>
          <w:sz w:val="28"/>
          <w:szCs w:val="28"/>
          <w:highlight w:val="white"/>
        </w:rPr>
      </w:pPr>
      <w:r>
        <w:rPr>
          <w:rFonts w:ascii="Times New Roman" w:eastAsia="Times New Roman" w:hAnsi="Times New Roman" w:cs="Times New Roman"/>
          <w:b/>
          <w:sz w:val="28"/>
          <w:szCs w:val="28"/>
          <w:highlight w:val="white"/>
        </w:rPr>
        <w:t>Psalm 43</w:t>
      </w:r>
    </w:p>
    <w:p w14:paraId="00000002" w14:textId="77777777" w:rsidR="00346C8F" w:rsidRDefault="004504AD">
      <w:pPr>
        <w:shd w:val="clear" w:color="auto" w:fill="FFFFFF"/>
        <w:spacing w:before="220" w:after="220"/>
        <w:rPr>
          <w:rFonts w:ascii="Times New Roman" w:eastAsia="Times New Roman" w:hAnsi="Times New Roman" w:cs="Times New Roman"/>
          <w:color w:val="09202F"/>
          <w:sz w:val="28"/>
          <w:szCs w:val="28"/>
          <w:highlight w:val="white"/>
        </w:rPr>
      </w:pPr>
      <w:r>
        <w:rPr>
          <w:rFonts w:ascii="Times New Roman" w:eastAsia="Times New Roman" w:hAnsi="Times New Roman" w:cs="Times New Roman"/>
          <w:b/>
          <w:color w:val="09202F"/>
          <w:sz w:val="28"/>
          <w:szCs w:val="28"/>
          <w:highlight w:val="white"/>
        </w:rPr>
        <w:t>Read Psalm 43:1-2:</w:t>
      </w:r>
      <w:r>
        <w:rPr>
          <w:rFonts w:ascii="Times New Roman" w:eastAsia="Times New Roman" w:hAnsi="Times New Roman" w:cs="Times New Roman"/>
          <w:color w:val="09202F"/>
          <w:sz w:val="28"/>
          <w:szCs w:val="28"/>
          <w:highlight w:val="white"/>
        </w:rPr>
        <w:t xml:space="preserve"> Why is the psalmist needing God to step in between himself and a sinful nation?  Was he speaking the truth of the scriptures in contrast to the nation’s bad priorities and edicts?  How far are we from getting into trouble for speaking against transgender </w:t>
      </w:r>
      <w:r>
        <w:rPr>
          <w:rFonts w:ascii="Times New Roman" w:eastAsia="Times New Roman" w:hAnsi="Times New Roman" w:cs="Times New Roman"/>
          <w:color w:val="09202F"/>
          <w:sz w:val="28"/>
          <w:szCs w:val="28"/>
          <w:highlight w:val="white"/>
        </w:rPr>
        <w:t xml:space="preserve">and Islamic domestic policies?  </w:t>
      </w:r>
    </w:p>
    <w:p w14:paraId="00000003" w14:textId="77777777" w:rsidR="00346C8F" w:rsidRDefault="004504AD">
      <w:pPr>
        <w:shd w:val="clear" w:color="auto" w:fill="FFFFFF"/>
        <w:spacing w:before="220" w:after="220"/>
        <w:rPr>
          <w:rFonts w:ascii="Times New Roman" w:eastAsia="Times New Roman" w:hAnsi="Times New Roman" w:cs="Times New Roman"/>
          <w:color w:val="09202F"/>
          <w:sz w:val="28"/>
          <w:szCs w:val="28"/>
          <w:highlight w:val="white"/>
        </w:rPr>
      </w:pPr>
      <w:r>
        <w:rPr>
          <w:rFonts w:ascii="Times New Roman" w:eastAsia="Times New Roman" w:hAnsi="Times New Roman" w:cs="Times New Roman"/>
          <w:i/>
          <w:color w:val="09202F"/>
          <w:sz w:val="28"/>
          <w:szCs w:val="28"/>
          <w:highlight w:val="white"/>
        </w:rPr>
        <w:t>But Herod the tetrarch, being rebuked by him concerning Herodias, his [</w:t>
      </w:r>
      <w:hyperlink r:id="rId6" w:anchor="fen-NKJV-25045d">
        <w:r>
          <w:rPr>
            <w:rFonts w:ascii="Times New Roman" w:eastAsia="Times New Roman" w:hAnsi="Times New Roman" w:cs="Times New Roman"/>
            <w:i/>
            <w:color w:val="4A4A4A"/>
            <w:sz w:val="28"/>
            <w:szCs w:val="28"/>
            <w:highlight w:val="white"/>
            <w:u w:val="single"/>
          </w:rPr>
          <w:t>d</w:t>
        </w:r>
      </w:hyperlink>
      <w:r>
        <w:rPr>
          <w:rFonts w:ascii="Times New Roman" w:eastAsia="Times New Roman" w:hAnsi="Times New Roman" w:cs="Times New Roman"/>
          <w:i/>
          <w:color w:val="09202F"/>
          <w:sz w:val="28"/>
          <w:szCs w:val="28"/>
          <w:highlight w:val="white"/>
        </w:rPr>
        <w:t xml:space="preserve">]brother Philip’s wife, and for all the evils </w:t>
      </w:r>
      <w:r>
        <w:rPr>
          <w:rFonts w:ascii="Times New Roman" w:eastAsia="Times New Roman" w:hAnsi="Times New Roman" w:cs="Times New Roman"/>
          <w:i/>
          <w:color w:val="09202F"/>
          <w:sz w:val="28"/>
          <w:szCs w:val="28"/>
          <w:highlight w:val="white"/>
        </w:rPr>
        <w:t xml:space="preserve">which Herod had done, </w:t>
      </w:r>
      <w:r>
        <w:rPr>
          <w:rFonts w:ascii="Times New Roman" w:eastAsia="Times New Roman" w:hAnsi="Times New Roman" w:cs="Times New Roman"/>
          <w:b/>
          <w:i/>
          <w:color w:val="09202F"/>
          <w:sz w:val="28"/>
          <w:szCs w:val="28"/>
          <w:highlight w:val="white"/>
        </w:rPr>
        <w:t xml:space="preserve">20 </w:t>
      </w:r>
      <w:r>
        <w:rPr>
          <w:rFonts w:ascii="Times New Roman" w:eastAsia="Times New Roman" w:hAnsi="Times New Roman" w:cs="Times New Roman"/>
          <w:i/>
          <w:color w:val="09202F"/>
          <w:sz w:val="28"/>
          <w:szCs w:val="28"/>
          <w:highlight w:val="white"/>
        </w:rPr>
        <w:t xml:space="preserve">also added this, above all, that </w:t>
      </w:r>
      <w:r>
        <w:rPr>
          <w:rFonts w:ascii="Times New Roman" w:eastAsia="Times New Roman" w:hAnsi="Times New Roman" w:cs="Times New Roman"/>
          <w:i/>
          <w:color w:val="09202F"/>
          <w:sz w:val="28"/>
          <w:szCs w:val="28"/>
          <w:highlight w:val="white"/>
          <w:u w:val="single"/>
        </w:rPr>
        <w:t>he shut John up in prison</w:t>
      </w:r>
      <w:r>
        <w:rPr>
          <w:rFonts w:ascii="Times New Roman" w:eastAsia="Times New Roman" w:hAnsi="Times New Roman" w:cs="Times New Roman"/>
          <w:i/>
          <w:color w:val="09202F"/>
          <w:sz w:val="28"/>
          <w:szCs w:val="28"/>
          <w:highlight w:val="white"/>
        </w:rPr>
        <w:t>. (Luke 3:19)</w:t>
      </w:r>
    </w:p>
    <w:p w14:paraId="00000004" w14:textId="77777777" w:rsidR="00346C8F" w:rsidRDefault="004504AD">
      <w:pPr>
        <w:shd w:val="clear" w:color="auto" w:fill="FFFFFF"/>
        <w:spacing w:before="220" w:after="220"/>
        <w:rPr>
          <w:rFonts w:ascii="Times New Roman" w:eastAsia="Times New Roman" w:hAnsi="Times New Roman" w:cs="Times New Roman"/>
          <w:color w:val="09202F"/>
          <w:sz w:val="28"/>
          <w:szCs w:val="28"/>
          <w:highlight w:val="white"/>
        </w:rPr>
      </w:pPr>
      <w:r>
        <w:rPr>
          <w:rFonts w:ascii="Times New Roman" w:eastAsia="Times New Roman" w:hAnsi="Times New Roman" w:cs="Times New Roman"/>
          <w:color w:val="09202F"/>
          <w:sz w:val="28"/>
          <w:szCs w:val="28"/>
          <w:highlight w:val="white"/>
        </w:rPr>
        <w:t>A sinful nation is made up of sinful men; seeking their own desires.  Our opposition will exist at public law level; as well as on a personal level with our ne</w:t>
      </w:r>
      <w:r>
        <w:rPr>
          <w:rFonts w:ascii="Times New Roman" w:eastAsia="Times New Roman" w:hAnsi="Times New Roman" w:cs="Times New Roman"/>
          <w:color w:val="09202F"/>
          <w:sz w:val="28"/>
          <w:szCs w:val="28"/>
          <w:highlight w:val="white"/>
        </w:rPr>
        <w:t>ighbors.</w:t>
      </w:r>
    </w:p>
    <w:p w14:paraId="00000005" w14:textId="77777777" w:rsidR="00346C8F" w:rsidRDefault="004504AD">
      <w:pPr>
        <w:shd w:val="clear" w:color="auto" w:fill="FFFFFF"/>
        <w:spacing w:before="240" w:after="240"/>
        <w:rPr>
          <w:rFonts w:ascii="Times New Roman" w:eastAsia="Times New Roman" w:hAnsi="Times New Roman" w:cs="Times New Roman"/>
          <w:i/>
          <w:color w:val="09202F"/>
          <w:sz w:val="28"/>
          <w:szCs w:val="28"/>
          <w:highlight w:val="white"/>
        </w:rPr>
      </w:pPr>
      <w:r>
        <w:rPr>
          <w:rFonts w:ascii="Times New Roman" w:eastAsia="Times New Roman" w:hAnsi="Times New Roman" w:cs="Times New Roman"/>
          <w:i/>
          <w:color w:val="09202F"/>
          <w:sz w:val="28"/>
          <w:szCs w:val="28"/>
          <w:highlight w:val="white"/>
        </w:rPr>
        <w:t>But know this, that in the last days [</w:t>
      </w:r>
      <w:hyperlink r:id="rId7" w:anchor="fen-NKJV-29855a">
        <w:r>
          <w:rPr>
            <w:rFonts w:ascii="Times New Roman" w:eastAsia="Times New Roman" w:hAnsi="Times New Roman" w:cs="Times New Roman"/>
            <w:i/>
            <w:color w:val="4A4A4A"/>
            <w:sz w:val="28"/>
            <w:szCs w:val="28"/>
            <w:highlight w:val="white"/>
            <w:u w:val="single"/>
          </w:rPr>
          <w:t>a</w:t>
        </w:r>
      </w:hyperlink>
      <w:r>
        <w:rPr>
          <w:rFonts w:ascii="Times New Roman" w:eastAsia="Times New Roman" w:hAnsi="Times New Roman" w:cs="Times New Roman"/>
          <w:i/>
          <w:color w:val="09202F"/>
          <w:sz w:val="28"/>
          <w:szCs w:val="28"/>
          <w:highlight w:val="white"/>
        </w:rPr>
        <w:t xml:space="preserve">]perilous times will come: </w:t>
      </w:r>
      <w:r>
        <w:rPr>
          <w:rFonts w:ascii="Times New Roman" w:eastAsia="Times New Roman" w:hAnsi="Times New Roman" w:cs="Times New Roman"/>
          <w:b/>
          <w:i/>
          <w:color w:val="09202F"/>
          <w:sz w:val="28"/>
          <w:szCs w:val="28"/>
          <w:highlight w:val="white"/>
        </w:rPr>
        <w:t xml:space="preserve">2 </w:t>
      </w:r>
      <w:r>
        <w:rPr>
          <w:rFonts w:ascii="Times New Roman" w:eastAsia="Times New Roman" w:hAnsi="Times New Roman" w:cs="Times New Roman"/>
          <w:i/>
          <w:color w:val="09202F"/>
          <w:sz w:val="28"/>
          <w:szCs w:val="28"/>
          <w:highlight w:val="white"/>
        </w:rPr>
        <w:t xml:space="preserve">For men will be lovers of themselves, lovers of money, boasters, proud, blasphemers, disobedient to parents, unthankful, unholy, </w:t>
      </w:r>
      <w:r>
        <w:rPr>
          <w:rFonts w:ascii="Times New Roman" w:eastAsia="Times New Roman" w:hAnsi="Times New Roman" w:cs="Times New Roman"/>
          <w:b/>
          <w:i/>
          <w:color w:val="09202F"/>
          <w:sz w:val="28"/>
          <w:szCs w:val="28"/>
          <w:highlight w:val="white"/>
        </w:rPr>
        <w:t xml:space="preserve">3 </w:t>
      </w:r>
      <w:r>
        <w:rPr>
          <w:rFonts w:ascii="Times New Roman" w:eastAsia="Times New Roman" w:hAnsi="Times New Roman" w:cs="Times New Roman"/>
          <w:i/>
          <w:color w:val="09202F"/>
          <w:sz w:val="28"/>
          <w:szCs w:val="28"/>
          <w:highlight w:val="white"/>
        </w:rPr>
        <w:t>unloving, [</w:t>
      </w:r>
      <w:hyperlink r:id="rId8" w:anchor="fen-NKJV-29857b">
        <w:r>
          <w:rPr>
            <w:rFonts w:ascii="Times New Roman" w:eastAsia="Times New Roman" w:hAnsi="Times New Roman" w:cs="Times New Roman"/>
            <w:i/>
            <w:color w:val="4A4A4A"/>
            <w:sz w:val="28"/>
            <w:szCs w:val="28"/>
            <w:highlight w:val="white"/>
            <w:u w:val="single"/>
          </w:rPr>
          <w:t>b</w:t>
        </w:r>
      </w:hyperlink>
      <w:r>
        <w:rPr>
          <w:rFonts w:ascii="Times New Roman" w:eastAsia="Times New Roman" w:hAnsi="Times New Roman" w:cs="Times New Roman"/>
          <w:i/>
          <w:color w:val="09202F"/>
          <w:sz w:val="28"/>
          <w:szCs w:val="28"/>
          <w:highlight w:val="white"/>
        </w:rPr>
        <w:t>]unforg</w:t>
      </w:r>
      <w:r>
        <w:rPr>
          <w:rFonts w:ascii="Times New Roman" w:eastAsia="Times New Roman" w:hAnsi="Times New Roman" w:cs="Times New Roman"/>
          <w:i/>
          <w:color w:val="09202F"/>
          <w:sz w:val="28"/>
          <w:szCs w:val="28"/>
          <w:highlight w:val="white"/>
        </w:rPr>
        <w:t xml:space="preserve">iving, slanderers, without self-control, brutal, despisers of good, </w:t>
      </w:r>
      <w:r>
        <w:rPr>
          <w:rFonts w:ascii="Times New Roman" w:eastAsia="Times New Roman" w:hAnsi="Times New Roman" w:cs="Times New Roman"/>
          <w:b/>
          <w:i/>
          <w:color w:val="09202F"/>
          <w:sz w:val="28"/>
          <w:szCs w:val="28"/>
          <w:highlight w:val="white"/>
        </w:rPr>
        <w:t xml:space="preserve">4 </w:t>
      </w:r>
      <w:r>
        <w:rPr>
          <w:rFonts w:ascii="Times New Roman" w:eastAsia="Times New Roman" w:hAnsi="Times New Roman" w:cs="Times New Roman"/>
          <w:i/>
          <w:color w:val="09202F"/>
          <w:sz w:val="28"/>
          <w:szCs w:val="28"/>
          <w:highlight w:val="white"/>
        </w:rPr>
        <w:t xml:space="preserve">traitors, headstrong, haughty, lovers of pleasure rather than lovers of God, </w:t>
      </w:r>
      <w:r>
        <w:rPr>
          <w:rFonts w:ascii="Times New Roman" w:eastAsia="Times New Roman" w:hAnsi="Times New Roman" w:cs="Times New Roman"/>
          <w:b/>
          <w:i/>
          <w:color w:val="09202F"/>
          <w:sz w:val="28"/>
          <w:szCs w:val="28"/>
          <w:highlight w:val="white"/>
        </w:rPr>
        <w:t xml:space="preserve">5 </w:t>
      </w:r>
      <w:r>
        <w:rPr>
          <w:rFonts w:ascii="Times New Roman" w:eastAsia="Times New Roman" w:hAnsi="Times New Roman" w:cs="Times New Roman"/>
          <w:i/>
          <w:color w:val="09202F"/>
          <w:sz w:val="28"/>
          <w:szCs w:val="28"/>
          <w:highlight w:val="white"/>
        </w:rPr>
        <w:t xml:space="preserve">having a form of godliness but denying its power. And from such people turn away! </w:t>
      </w:r>
      <w:r>
        <w:rPr>
          <w:rFonts w:ascii="Times New Roman" w:eastAsia="Times New Roman" w:hAnsi="Times New Roman" w:cs="Times New Roman"/>
          <w:b/>
          <w:i/>
          <w:color w:val="09202F"/>
          <w:sz w:val="28"/>
          <w:szCs w:val="28"/>
          <w:highlight w:val="white"/>
        </w:rPr>
        <w:t xml:space="preserve">6 </w:t>
      </w:r>
      <w:r>
        <w:rPr>
          <w:rFonts w:ascii="Times New Roman" w:eastAsia="Times New Roman" w:hAnsi="Times New Roman" w:cs="Times New Roman"/>
          <w:i/>
          <w:color w:val="09202F"/>
          <w:sz w:val="28"/>
          <w:szCs w:val="28"/>
          <w:highlight w:val="white"/>
        </w:rPr>
        <w:t>For of this sort are th</w:t>
      </w:r>
      <w:r>
        <w:rPr>
          <w:rFonts w:ascii="Times New Roman" w:eastAsia="Times New Roman" w:hAnsi="Times New Roman" w:cs="Times New Roman"/>
          <w:i/>
          <w:color w:val="09202F"/>
          <w:sz w:val="28"/>
          <w:szCs w:val="28"/>
          <w:highlight w:val="white"/>
        </w:rPr>
        <w:t xml:space="preserve">ose who creep into households and make captives of gullible women loaded down with sins, led away by various lusts, </w:t>
      </w:r>
      <w:r>
        <w:rPr>
          <w:rFonts w:ascii="Times New Roman" w:eastAsia="Times New Roman" w:hAnsi="Times New Roman" w:cs="Times New Roman"/>
          <w:b/>
          <w:i/>
          <w:color w:val="09202F"/>
          <w:sz w:val="28"/>
          <w:szCs w:val="28"/>
          <w:highlight w:val="white"/>
        </w:rPr>
        <w:t xml:space="preserve">7 </w:t>
      </w:r>
      <w:r>
        <w:rPr>
          <w:rFonts w:ascii="Times New Roman" w:eastAsia="Times New Roman" w:hAnsi="Times New Roman" w:cs="Times New Roman"/>
          <w:i/>
          <w:color w:val="09202F"/>
          <w:sz w:val="28"/>
          <w:szCs w:val="28"/>
          <w:highlight w:val="white"/>
        </w:rPr>
        <w:t xml:space="preserve">always learning and never able to come to the knowledge of the truth. </w:t>
      </w:r>
      <w:r>
        <w:rPr>
          <w:rFonts w:ascii="Times New Roman" w:eastAsia="Times New Roman" w:hAnsi="Times New Roman" w:cs="Times New Roman"/>
          <w:b/>
          <w:i/>
          <w:color w:val="09202F"/>
          <w:sz w:val="28"/>
          <w:szCs w:val="28"/>
          <w:highlight w:val="white"/>
        </w:rPr>
        <w:t xml:space="preserve">8 </w:t>
      </w:r>
      <w:r>
        <w:rPr>
          <w:rFonts w:ascii="Times New Roman" w:eastAsia="Times New Roman" w:hAnsi="Times New Roman" w:cs="Times New Roman"/>
          <w:i/>
          <w:color w:val="09202F"/>
          <w:sz w:val="28"/>
          <w:szCs w:val="28"/>
          <w:highlight w:val="white"/>
        </w:rPr>
        <w:t xml:space="preserve">Now as Jannes and Jambres resisted Moses, so do these also resist </w:t>
      </w:r>
      <w:r>
        <w:rPr>
          <w:rFonts w:ascii="Times New Roman" w:eastAsia="Times New Roman" w:hAnsi="Times New Roman" w:cs="Times New Roman"/>
          <w:i/>
          <w:color w:val="09202F"/>
          <w:sz w:val="28"/>
          <w:szCs w:val="28"/>
          <w:highlight w:val="white"/>
        </w:rPr>
        <w:t xml:space="preserve">the truth: men of corrupt minds, disapproved concerning the faith; </w:t>
      </w:r>
      <w:r>
        <w:rPr>
          <w:rFonts w:ascii="Times New Roman" w:eastAsia="Times New Roman" w:hAnsi="Times New Roman" w:cs="Times New Roman"/>
          <w:b/>
          <w:i/>
          <w:color w:val="09202F"/>
          <w:sz w:val="28"/>
          <w:szCs w:val="28"/>
          <w:highlight w:val="white"/>
        </w:rPr>
        <w:t xml:space="preserve">9 </w:t>
      </w:r>
      <w:r>
        <w:rPr>
          <w:rFonts w:ascii="Times New Roman" w:eastAsia="Times New Roman" w:hAnsi="Times New Roman" w:cs="Times New Roman"/>
          <w:i/>
          <w:color w:val="09202F"/>
          <w:sz w:val="28"/>
          <w:szCs w:val="28"/>
          <w:highlight w:val="white"/>
        </w:rPr>
        <w:t xml:space="preserve">but they will progress no further, for their folly will be manifest to all, as theirs also was. </w:t>
      </w:r>
      <w:r>
        <w:rPr>
          <w:rFonts w:ascii="Times New Roman" w:eastAsia="Times New Roman" w:hAnsi="Times New Roman" w:cs="Times New Roman"/>
          <w:b/>
          <w:i/>
          <w:color w:val="09202F"/>
          <w:sz w:val="28"/>
          <w:szCs w:val="28"/>
          <w:highlight w:val="white"/>
        </w:rPr>
        <w:t xml:space="preserve">10 </w:t>
      </w:r>
      <w:r>
        <w:rPr>
          <w:rFonts w:ascii="Times New Roman" w:eastAsia="Times New Roman" w:hAnsi="Times New Roman" w:cs="Times New Roman"/>
          <w:i/>
          <w:color w:val="09202F"/>
          <w:sz w:val="28"/>
          <w:szCs w:val="28"/>
          <w:highlight w:val="white"/>
        </w:rPr>
        <w:t>But you have carefully followed my doctrine, manner of life, purpose, faith, longsufferi</w:t>
      </w:r>
      <w:r>
        <w:rPr>
          <w:rFonts w:ascii="Times New Roman" w:eastAsia="Times New Roman" w:hAnsi="Times New Roman" w:cs="Times New Roman"/>
          <w:i/>
          <w:color w:val="09202F"/>
          <w:sz w:val="28"/>
          <w:szCs w:val="28"/>
          <w:highlight w:val="white"/>
        </w:rPr>
        <w:t xml:space="preserve">ng, love, perseverance, </w:t>
      </w:r>
      <w:r>
        <w:rPr>
          <w:rFonts w:ascii="Times New Roman" w:eastAsia="Times New Roman" w:hAnsi="Times New Roman" w:cs="Times New Roman"/>
          <w:b/>
          <w:i/>
          <w:color w:val="09202F"/>
          <w:sz w:val="28"/>
          <w:szCs w:val="28"/>
          <w:highlight w:val="white"/>
        </w:rPr>
        <w:t xml:space="preserve">11 </w:t>
      </w:r>
      <w:r>
        <w:rPr>
          <w:rFonts w:ascii="Times New Roman" w:eastAsia="Times New Roman" w:hAnsi="Times New Roman" w:cs="Times New Roman"/>
          <w:i/>
          <w:color w:val="09202F"/>
          <w:sz w:val="28"/>
          <w:szCs w:val="28"/>
          <w:highlight w:val="white"/>
        </w:rPr>
        <w:t xml:space="preserve">persecutions, afflictions, which happened to me at Antioch, at Iconium, at Lystra—what persecutions I endured. And out of them all the Lord delivered me. </w:t>
      </w:r>
      <w:r>
        <w:rPr>
          <w:rFonts w:ascii="Times New Roman" w:eastAsia="Times New Roman" w:hAnsi="Times New Roman" w:cs="Times New Roman"/>
          <w:b/>
          <w:i/>
          <w:color w:val="09202F"/>
          <w:sz w:val="28"/>
          <w:szCs w:val="28"/>
          <w:highlight w:val="white"/>
        </w:rPr>
        <w:t xml:space="preserve">12 </w:t>
      </w:r>
      <w:r>
        <w:rPr>
          <w:rFonts w:ascii="Times New Roman" w:eastAsia="Times New Roman" w:hAnsi="Times New Roman" w:cs="Times New Roman"/>
          <w:i/>
          <w:color w:val="09202F"/>
          <w:sz w:val="28"/>
          <w:szCs w:val="28"/>
          <w:highlight w:val="white"/>
        </w:rPr>
        <w:t xml:space="preserve">Yes, and </w:t>
      </w:r>
      <w:r>
        <w:rPr>
          <w:rFonts w:ascii="Times New Roman" w:eastAsia="Times New Roman" w:hAnsi="Times New Roman" w:cs="Times New Roman"/>
          <w:i/>
          <w:color w:val="09202F"/>
          <w:sz w:val="28"/>
          <w:szCs w:val="28"/>
          <w:highlight w:val="white"/>
          <w:u w:val="single"/>
        </w:rPr>
        <w:t>all who desire to live godly in Christ Jesus will suffer persec</w:t>
      </w:r>
      <w:r>
        <w:rPr>
          <w:rFonts w:ascii="Times New Roman" w:eastAsia="Times New Roman" w:hAnsi="Times New Roman" w:cs="Times New Roman"/>
          <w:i/>
          <w:color w:val="09202F"/>
          <w:sz w:val="28"/>
          <w:szCs w:val="28"/>
          <w:highlight w:val="white"/>
          <w:u w:val="single"/>
        </w:rPr>
        <w:t>ution.</w:t>
      </w:r>
      <w:r>
        <w:rPr>
          <w:rFonts w:ascii="Times New Roman" w:eastAsia="Times New Roman" w:hAnsi="Times New Roman" w:cs="Times New Roman"/>
          <w:i/>
          <w:color w:val="09202F"/>
          <w:sz w:val="28"/>
          <w:szCs w:val="28"/>
          <w:highlight w:val="white"/>
        </w:rPr>
        <w:t xml:space="preserve"> (2 Timothy 3:1-12)</w:t>
      </w:r>
    </w:p>
    <w:p w14:paraId="00000006" w14:textId="77777777" w:rsidR="00346C8F" w:rsidRDefault="004504AD">
      <w:pPr>
        <w:shd w:val="clear" w:color="auto" w:fill="FFFFFF"/>
        <w:spacing w:before="220" w:after="220"/>
        <w:rPr>
          <w:rFonts w:ascii="Times New Roman" w:eastAsia="Times New Roman" w:hAnsi="Times New Roman" w:cs="Times New Roman"/>
          <w:color w:val="09202F"/>
          <w:sz w:val="28"/>
          <w:szCs w:val="28"/>
          <w:highlight w:val="white"/>
        </w:rPr>
      </w:pPr>
      <w:r>
        <w:rPr>
          <w:rFonts w:ascii="Times New Roman" w:eastAsia="Times New Roman" w:hAnsi="Times New Roman" w:cs="Times New Roman"/>
          <w:color w:val="09202F"/>
          <w:sz w:val="28"/>
          <w:szCs w:val="28"/>
          <w:highlight w:val="white"/>
        </w:rPr>
        <w:t>Our trials are not random or off target.  God is precise and perfect in what he allows.  We need to graduate and become more than conquerors in every situation that we find ourselves in.  In a sense, we are untouchable, except for</w:t>
      </w:r>
      <w:r>
        <w:rPr>
          <w:rFonts w:ascii="Times New Roman" w:eastAsia="Times New Roman" w:hAnsi="Times New Roman" w:cs="Times New Roman"/>
          <w:color w:val="09202F"/>
          <w:sz w:val="28"/>
          <w:szCs w:val="28"/>
          <w:highlight w:val="white"/>
        </w:rPr>
        <w:t xml:space="preserve"> our prescriptive doses.  Our armor is only on the front side.  We are not to run away from life.</w:t>
      </w:r>
    </w:p>
    <w:p w14:paraId="00000007" w14:textId="77777777" w:rsidR="00346C8F" w:rsidRDefault="004504AD">
      <w:pPr>
        <w:shd w:val="clear" w:color="auto" w:fill="FFFFFF"/>
        <w:spacing w:before="240" w:after="240"/>
        <w:rPr>
          <w:rFonts w:ascii="Times New Roman" w:eastAsia="Times New Roman" w:hAnsi="Times New Roman" w:cs="Times New Roman"/>
          <w:i/>
          <w:color w:val="09202F"/>
          <w:sz w:val="28"/>
          <w:szCs w:val="28"/>
          <w:highlight w:val="white"/>
        </w:rPr>
      </w:pPr>
      <w:r>
        <w:rPr>
          <w:rFonts w:ascii="Times New Roman" w:eastAsia="Times New Roman" w:hAnsi="Times New Roman" w:cs="Times New Roman"/>
          <w:b/>
          <w:i/>
          <w:color w:val="09202F"/>
          <w:sz w:val="28"/>
          <w:szCs w:val="28"/>
          <w:highlight w:val="white"/>
        </w:rPr>
        <w:lastRenderedPageBreak/>
        <w:t xml:space="preserve">28 </w:t>
      </w:r>
      <w:r>
        <w:rPr>
          <w:rFonts w:ascii="Times New Roman" w:eastAsia="Times New Roman" w:hAnsi="Times New Roman" w:cs="Times New Roman"/>
          <w:i/>
          <w:color w:val="09202F"/>
          <w:sz w:val="28"/>
          <w:szCs w:val="28"/>
          <w:highlight w:val="white"/>
        </w:rPr>
        <w:t xml:space="preserve">And we know that all things work together for good to those who love God, to those who are the called according to His purpose. </w:t>
      </w:r>
      <w:r>
        <w:rPr>
          <w:rFonts w:ascii="Times New Roman" w:eastAsia="Times New Roman" w:hAnsi="Times New Roman" w:cs="Times New Roman"/>
          <w:b/>
          <w:i/>
          <w:color w:val="09202F"/>
          <w:sz w:val="28"/>
          <w:szCs w:val="28"/>
          <w:highlight w:val="white"/>
        </w:rPr>
        <w:t xml:space="preserve">29 </w:t>
      </w:r>
      <w:r>
        <w:rPr>
          <w:rFonts w:ascii="Times New Roman" w:eastAsia="Times New Roman" w:hAnsi="Times New Roman" w:cs="Times New Roman"/>
          <w:i/>
          <w:color w:val="09202F"/>
          <w:sz w:val="28"/>
          <w:szCs w:val="28"/>
          <w:highlight w:val="white"/>
        </w:rPr>
        <w:t xml:space="preserve">For whom He foreknew, He also predestined to be conformed to the image of His Son, that He might be the firstborn among many </w:t>
      </w:r>
      <w:r>
        <w:rPr>
          <w:rFonts w:ascii="Times New Roman" w:eastAsia="Times New Roman" w:hAnsi="Times New Roman" w:cs="Times New Roman"/>
          <w:i/>
          <w:color w:val="09202F"/>
          <w:sz w:val="28"/>
          <w:szCs w:val="28"/>
          <w:highlight w:val="white"/>
        </w:rPr>
        <w:t xml:space="preserve">brethren. </w:t>
      </w:r>
      <w:r>
        <w:rPr>
          <w:rFonts w:ascii="Times New Roman" w:eastAsia="Times New Roman" w:hAnsi="Times New Roman" w:cs="Times New Roman"/>
          <w:b/>
          <w:i/>
          <w:color w:val="09202F"/>
          <w:sz w:val="28"/>
          <w:szCs w:val="28"/>
          <w:highlight w:val="white"/>
        </w:rPr>
        <w:t xml:space="preserve">30 </w:t>
      </w:r>
      <w:r>
        <w:rPr>
          <w:rFonts w:ascii="Times New Roman" w:eastAsia="Times New Roman" w:hAnsi="Times New Roman" w:cs="Times New Roman"/>
          <w:i/>
          <w:color w:val="09202F"/>
          <w:sz w:val="28"/>
          <w:szCs w:val="28"/>
          <w:highlight w:val="white"/>
        </w:rPr>
        <w:t xml:space="preserve">Moreover whom He predestined, these He also called; whom He called, these He also justified; and whom He justified, these He also glorified. </w:t>
      </w:r>
      <w:r>
        <w:rPr>
          <w:rFonts w:ascii="Times New Roman" w:eastAsia="Times New Roman" w:hAnsi="Times New Roman" w:cs="Times New Roman"/>
          <w:b/>
          <w:i/>
          <w:color w:val="09202F"/>
          <w:sz w:val="28"/>
          <w:szCs w:val="28"/>
          <w:highlight w:val="white"/>
        </w:rPr>
        <w:t xml:space="preserve">31 </w:t>
      </w:r>
      <w:r>
        <w:rPr>
          <w:rFonts w:ascii="Times New Roman" w:eastAsia="Times New Roman" w:hAnsi="Times New Roman" w:cs="Times New Roman"/>
          <w:i/>
          <w:color w:val="09202F"/>
          <w:sz w:val="28"/>
          <w:szCs w:val="28"/>
          <w:highlight w:val="white"/>
        </w:rPr>
        <w:t xml:space="preserve">What then shall we say to these things? If God is for us, who can be against us? </w:t>
      </w:r>
      <w:r>
        <w:rPr>
          <w:rFonts w:ascii="Times New Roman" w:eastAsia="Times New Roman" w:hAnsi="Times New Roman" w:cs="Times New Roman"/>
          <w:b/>
          <w:i/>
          <w:color w:val="09202F"/>
          <w:sz w:val="28"/>
          <w:szCs w:val="28"/>
          <w:highlight w:val="white"/>
        </w:rPr>
        <w:t xml:space="preserve">32 </w:t>
      </w:r>
      <w:r>
        <w:rPr>
          <w:rFonts w:ascii="Times New Roman" w:eastAsia="Times New Roman" w:hAnsi="Times New Roman" w:cs="Times New Roman"/>
          <w:i/>
          <w:color w:val="09202F"/>
          <w:sz w:val="28"/>
          <w:szCs w:val="28"/>
          <w:highlight w:val="white"/>
        </w:rPr>
        <w:t xml:space="preserve">He who did not </w:t>
      </w:r>
      <w:r>
        <w:rPr>
          <w:rFonts w:ascii="Times New Roman" w:eastAsia="Times New Roman" w:hAnsi="Times New Roman" w:cs="Times New Roman"/>
          <w:i/>
          <w:color w:val="09202F"/>
          <w:sz w:val="28"/>
          <w:szCs w:val="28"/>
          <w:highlight w:val="white"/>
        </w:rPr>
        <w:t xml:space="preserve">spare His own Son, but delivered Him up for us all, how shall He not with Him also freely give us all things? </w:t>
      </w:r>
      <w:r>
        <w:rPr>
          <w:rFonts w:ascii="Times New Roman" w:eastAsia="Times New Roman" w:hAnsi="Times New Roman" w:cs="Times New Roman"/>
          <w:b/>
          <w:i/>
          <w:color w:val="09202F"/>
          <w:sz w:val="28"/>
          <w:szCs w:val="28"/>
          <w:highlight w:val="white"/>
        </w:rPr>
        <w:t xml:space="preserve">33 </w:t>
      </w:r>
      <w:r>
        <w:rPr>
          <w:rFonts w:ascii="Times New Roman" w:eastAsia="Times New Roman" w:hAnsi="Times New Roman" w:cs="Times New Roman"/>
          <w:i/>
          <w:color w:val="09202F"/>
          <w:sz w:val="28"/>
          <w:szCs w:val="28"/>
          <w:highlight w:val="white"/>
        </w:rPr>
        <w:t xml:space="preserve">Who shall bring a charge against God’s elect? It is God who justifies. </w:t>
      </w:r>
      <w:r>
        <w:rPr>
          <w:rFonts w:ascii="Times New Roman" w:eastAsia="Times New Roman" w:hAnsi="Times New Roman" w:cs="Times New Roman"/>
          <w:b/>
          <w:i/>
          <w:color w:val="09202F"/>
          <w:sz w:val="28"/>
          <w:szCs w:val="28"/>
          <w:highlight w:val="white"/>
        </w:rPr>
        <w:t xml:space="preserve">34 </w:t>
      </w:r>
      <w:r>
        <w:rPr>
          <w:rFonts w:ascii="Times New Roman" w:eastAsia="Times New Roman" w:hAnsi="Times New Roman" w:cs="Times New Roman"/>
          <w:i/>
          <w:color w:val="09202F"/>
          <w:sz w:val="28"/>
          <w:szCs w:val="28"/>
          <w:highlight w:val="white"/>
        </w:rPr>
        <w:t>Who is he who condemns? It is Christ who died, and furthermore is als</w:t>
      </w:r>
      <w:r>
        <w:rPr>
          <w:rFonts w:ascii="Times New Roman" w:eastAsia="Times New Roman" w:hAnsi="Times New Roman" w:cs="Times New Roman"/>
          <w:i/>
          <w:color w:val="09202F"/>
          <w:sz w:val="28"/>
          <w:szCs w:val="28"/>
          <w:highlight w:val="white"/>
        </w:rPr>
        <w:t xml:space="preserve">o risen, who is even at the right hand of God, who also makes intercession for us. </w:t>
      </w:r>
      <w:r>
        <w:rPr>
          <w:rFonts w:ascii="Times New Roman" w:eastAsia="Times New Roman" w:hAnsi="Times New Roman" w:cs="Times New Roman"/>
          <w:b/>
          <w:i/>
          <w:color w:val="09202F"/>
          <w:sz w:val="28"/>
          <w:szCs w:val="28"/>
          <w:highlight w:val="white"/>
        </w:rPr>
        <w:t xml:space="preserve">35 </w:t>
      </w:r>
      <w:r>
        <w:rPr>
          <w:rFonts w:ascii="Times New Roman" w:eastAsia="Times New Roman" w:hAnsi="Times New Roman" w:cs="Times New Roman"/>
          <w:i/>
          <w:color w:val="09202F"/>
          <w:sz w:val="28"/>
          <w:szCs w:val="28"/>
          <w:highlight w:val="white"/>
        </w:rPr>
        <w:t xml:space="preserve">Who shall separate us from the love of Christ? Shall tribulation, or distress, or persecution, or famine, or nakedness, or peril, or sword? </w:t>
      </w:r>
      <w:r>
        <w:rPr>
          <w:rFonts w:ascii="Times New Roman" w:eastAsia="Times New Roman" w:hAnsi="Times New Roman" w:cs="Times New Roman"/>
          <w:b/>
          <w:i/>
          <w:color w:val="09202F"/>
          <w:sz w:val="28"/>
          <w:szCs w:val="28"/>
          <w:highlight w:val="white"/>
        </w:rPr>
        <w:t xml:space="preserve">36 </w:t>
      </w:r>
      <w:r>
        <w:rPr>
          <w:rFonts w:ascii="Times New Roman" w:eastAsia="Times New Roman" w:hAnsi="Times New Roman" w:cs="Times New Roman"/>
          <w:i/>
          <w:color w:val="09202F"/>
          <w:sz w:val="28"/>
          <w:szCs w:val="28"/>
          <w:highlight w:val="white"/>
        </w:rPr>
        <w:t>As it is written: “For Your</w:t>
      </w:r>
      <w:r>
        <w:rPr>
          <w:rFonts w:ascii="Times New Roman" w:eastAsia="Times New Roman" w:hAnsi="Times New Roman" w:cs="Times New Roman"/>
          <w:i/>
          <w:color w:val="09202F"/>
          <w:sz w:val="28"/>
          <w:szCs w:val="28"/>
          <w:highlight w:val="white"/>
        </w:rPr>
        <w:t xml:space="preserve"> sake we are killed all day long; We are accounted as sheep for the slaughter.” </w:t>
      </w:r>
      <w:r>
        <w:rPr>
          <w:rFonts w:ascii="Times New Roman" w:eastAsia="Times New Roman" w:hAnsi="Times New Roman" w:cs="Times New Roman"/>
          <w:b/>
          <w:i/>
          <w:color w:val="09202F"/>
          <w:sz w:val="28"/>
          <w:szCs w:val="28"/>
          <w:highlight w:val="white"/>
        </w:rPr>
        <w:t xml:space="preserve">37 </w:t>
      </w:r>
      <w:r>
        <w:rPr>
          <w:rFonts w:ascii="Times New Roman" w:eastAsia="Times New Roman" w:hAnsi="Times New Roman" w:cs="Times New Roman"/>
          <w:i/>
          <w:color w:val="09202F"/>
          <w:sz w:val="28"/>
          <w:szCs w:val="28"/>
          <w:highlight w:val="white"/>
        </w:rPr>
        <w:t xml:space="preserve">Yet in all these things we are more than conquerors through Him who loved us. </w:t>
      </w:r>
      <w:r>
        <w:rPr>
          <w:rFonts w:ascii="Times New Roman" w:eastAsia="Times New Roman" w:hAnsi="Times New Roman" w:cs="Times New Roman"/>
          <w:b/>
          <w:i/>
          <w:color w:val="09202F"/>
          <w:sz w:val="28"/>
          <w:szCs w:val="28"/>
          <w:highlight w:val="white"/>
        </w:rPr>
        <w:t xml:space="preserve">38 </w:t>
      </w:r>
      <w:r>
        <w:rPr>
          <w:rFonts w:ascii="Times New Roman" w:eastAsia="Times New Roman" w:hAnsi="Times New Roman" w:cs="Times New Roman"/>
          <w:i/>
          <w:color w:val="09202F"/>
          <w:sz w:val="28"/>
          <w:szCs w:val="28"/>
          <w:highlight w:val="white"/>
        </w:rPr>
        <w:t>For I am persuaded that neither death nor life, nor angels nor principalities nor powers, no</w:t>
      </w:r>
      <w:r>
        <w:rPr>
          <w:rFonts w:ascii="Times New Roman" w:eastAsia="Times New Roman" w:hAnsi="Times New Roman" w:cs="Times New Roman"/>
          <w:i/>
          <w:color w:val="09202F"/>
          <w:sz w:val="28"/>
          <w:szCs w:val="28"/>
          <w:highlight w:val="white"/>
        </w:rPr>
        <w:t xml:space="preserve">r things present nor things to come, </w:t>
      </w:r>
      <w:r>
        <w:rPr>
          <w:rFonts w:ascii="Times New Roman" w:eastAsia="Times New Roman" w:hAnsi="Times New Roman" w:cs="Times New Roman"/>
          <w:b/>
          <w:i/>
          <w:color w:val="09202F"/>
          <w:sz w:val="28"/>
          <w:szCs w:val="28"/>
          <w:highlight w:val="white"/>
        </w:rPr>
        <w:t xml:space="preserve">39 </w:t>
      </w:r>
      <w:r>
        <w:rPr>
          <w:rFonts w:ascii="Times New Roman" w:eastAsia="Times New Roman" w:hAnsi="Times New Roman" w:cs="Times New Roman"/>
          <w:i/>
          <w:color w:val="09202F"/>
          <w:sz w:val="28"/>
          <w:szCs w:val="28"/>
          <w:highlight w:val="white"/>
        </w:rPr>
        <w:t>nor height nor depth, nor any other created thing, shall be able to separate us from the love of God which is in Christ Jesus our Lord. (Romans 8:28-39)</w:t>
      </w:r>
    </w:p>
    <w:p w14:paraId="00000008" w14:textId="77777777" w:rsidR="00346C8F" w:rsidRDefault="004504AD">
      <w:pPr>
        <w:shd w:val="clear" w:color="auto" w:fill="FFFFFF"/>
        <w:spacing w:before="220" w:after="220"/>
        <w:rPr>
          <w:rFonts w:ascii="Times New Roman" w:eastAsia="Times New Roman" w:hAnsi="Times New Roman" w:cs="Times New Roman"/>
          <w:color w:val="09202F"/>
          <w:sz w:val="28"/>
          <w:szCs w:val="28"/>
          <w:highlight w:val="white"/>
        </w:rPr>
      </w:pPr>
      <w:r>
        <w:rPr>
          <w:rFonts w:ascii="Times New Roman" w:eastAsia="Times New Roman" w:hAnsi="Times New Roman" w:cs="Times New Roman"/>
          <w:color w:val="09202F"/>
          <w:sz w:val="28"/>
          <w:szCs w:val="28"/>
          <w:highlight w:val="white"/>
        </w:rPr>
        <w:t xml:space="preserve">The test may not be just surviving and thriving.  Sometimes we </w:t>
      </w:r>
      <w:r>
        <w:rPr>
          <w:rFonts w:ascii="Times New Roman" w:eastAsia="Times New Roman" w:hAnsi="Times New Roman" w:cs="Times New Roman"/>
          <w:color w:val="09202F"/>
          <w:sz w:val="28"/>
          <w:szCs w:val="28"/>
          <w:highlight w:val="white"/>
        </w:rPr>
        <w:t xml:space="preserve">are given </w:t>
      </w:r>
      <w:r>
        <w:rPr>
          <w:rFonts w:ascii="Times New Roman" w:eastAsia="Times New Roman" w:hAnsi="Times New Roman" w:cs="Times New Roman"/>
          <w:i/>
          <w:color w:val="09202F"/>
          <w:sz w:val="28"/>
          <w:szCs w:val="28"/>
          <w:highlight w:val="white"/>
        </w:rPr>
        <w:t>dirty jobs</w:t>
      </w:r>
      <w:r>
        <w:rPr>
          <w:rFonts w:ascii="Times New Roman" w:eastAsia="Times New Roman" w:hAnsi="Times New Roman" w:cs="Times New Roman"/>
          <w:color w:val="09202F"/>
          <w:sz w:val="28"/>
          <w:szCs w:val="28"/>
          <w:highlight w:val="white"/>
        </w:rPr>
        <w:t>. If we just complain about the world falling apart we are no different than anyone else.  There is no power of transformation in that complaint. We should be able to shine more-easily with that dark backdrop.</w:t>
      </w:r>
    </w:p>
    <w:p w14:paraId="00000009" w14:textId="77777777" w:rsidR="00346C8F" w:rsidRDefault="004504AD">
      <w:pPr>
        <w:shd w:val="clear" w:color="auto" w:fill="FFFFFF"/>
        <w:spacing w:before="220" w:after="220"/>
        <w:rPr>
          <w:rFonts w:ascii="Times New Roman" w:eastAsia="Times New Roman" w:hAnsi="Times New Roman" w:cs="Times New Roman"/>
          <w:i/>
          <w:color w:val="09202F"/>
          <w:sz w:val="28"/>
          <w:szCs w:val="28"/>
          <w:highlight w:val="white"/>
        </w:rPr>
      </w:pPr>
      <w:r>
        <w:rPr>
          <w:rFonts w:ascii="Times New Roman" w:eastAsia="Times New Roman" w:hAnsi="Times New Roman" w:cs="Times New Roman"/>
          <w:i/>
          <w:color w:val="09202F"/>
          <w:sz w:val="28"/>
          <w:szCs w:val="28"/>
          <w:highlight w:val="white"/>
        </w:rPr>
        <w:t>Those who are wise shall s</w:t>
      </w:r>
      <w:r>
        <w:rPr>
          <w:rFonts w:ascii="Times New Roman" w:eastAsia="Times New Roman" w:hAnsi="Times New Roman" w:cs="Times New Roman"/>
          <w:i/>
          <w:color w:val="09202F"/>
          <w:sz w:val="28"/>
          <w:szCs w:val="28"/>
          <w:highlight w:val="white"/>
        </w:rPr>
        <w:t>hine Like the brightness of the firmament, And those who turn many to righteousness Like the stars forever and ever. (Daniel 12:3)</w:t>
      </w:r>
    </w:p>
    <w:p w14:paraId="0000000A" w14:textId="77777777" w:rsidR="00346C8F" w:rsidRDefault="004504AD">
      <w:pPr>
        <w:shd w:val="clear" w:color="auto" w:fill="FFFFFF"/>
        <w:spacing w:before="220" w:after="220"/>
        <w:rPr>
          <w:rFonts w:ascii="Times New Roman" w:eastAsia="Times New Roman" w:hAnsi="Times New Roman" w:cs="Times New Roman"/>
          <w:color w:val="09202F"/>
          <w:sz w:val="28"/>
          <w:szCs w:val="28"/>
          <w:highlight w:val="white"/>
        </w:rPr>
      </w:pPr>
      <w:r>
        <w:rPr>
          <w:rFonts w:ascii="Times New Roman" w:eastAsia="Times New Roman" w:hAnsi="Times New Roman" w:cs="Times New Roman"/>
          <w:color w:val="09202F"/>
          <w:sz w:val="28"/>
          <w:szCs w:val="28"/>
          <w:highlight w:val="white"/>
        </w:rPr>
        <w:t>How will this play out? Will we experience the personal dislikes from our neighbors and co-workers?  It seems like a ridiculo</w:t>
      </w:r>
      <w:r>
        <w:rPr>
          <w:rFonts w:ascii="Times New Roman" w:eastAsia="Times New Roman" w:hAnsi="Times New Roman" w:cs="Times New Roman"/>
          <w:color w:val="09202F"/>
          <w:sz w:val="28"/>
          <w:szCs w:val="28"/>
          <w:highlight w:val="white"/>
        </w:rPr>
        <w:t>us concept that our neighbors; who we have minimal interaction with, will actually go out of their way to persecute us.  Consider how rapidly the political leadership and public protections have changed in the last few months.  Consider how everything that</w:t>
      </w:r>
      <w:r>
        <w:rPr>
          <w:rFonts w:ascii="Times New Roman" w:eastAsia="Times New Roman" w:hAnsi="Times New Roman" w:cs="Times New Roman"/>
          <w:color w:val="09202F"/>
          <w:sz w:val="28"/>
          <w:szCs w:val="28"/>
          <w:highlight w:val="white"/>
        </w:rPr>
        <w:t xml:space="preserve"> brings us national strength is getting chopped down; as if by the devil himself.  Will our freedom, or our livelihood and property be taken away?   We cannot do that by blending in, and avoiding detection.  We are to be holy amidst an unholy nation. We do</w:t>
      </w:r>
      <w:r>
        <w:rPr>
          <w:rFonts w:ascii="Times New Roman" w:eastAsia="Times New Roman" w:hAnsi="Times New Roman" w:cs="Times New Roman"/>
          <w:color w:val="09202F"/>
          <w:sz w:val="28"/>
          <w:szCs w:val="28"/>
          <w:highlight w:val="white"/>
        </w:rPr>
        <w:t xml:space="preserve"> not know how exactly that will play out.</w:t>
      </w:r>
    </w:p>
    <w:p w14:paraId="0000000B" w14:textId="77777777" w:rsidR="00346C8F" w:rsidRDefault="004504AD">
      <w:pPr>
        <w:shd w:val="clear" w:color="auto" w:fill="FFFFFF"/>
        <w:spacing w:before="220" w:after="220"/>
        <w:rPr>
          <w:rFonts w:ascii="Times New Roman" w:eastAsia="Times New Roman" w:hAnsi="Times New Roman" w:cs="Times New Roman"/>
          <w:color w:val="09202F"/>
          <w:sz w:val="28"/>
          <w:szCs w:val="28"/>
          <w:highlight w:val="white"/>
        </w:rPr>
      </w:pPr>
      <w:r>
        <w:rPr>
          <w:rFonts w:ascii="Times New Roman" w:eastAsia="Times New Roman" w:hAnsi="Times New Roman" w:cs="Times New Roman"/>
          <w:i/>
          <w:color w:val="09202F"/>
          <w:sz w:val="28"/>
          <w:szCs w:val="28"/>
          <w:highlight w:val="white"/>
        </w:rPr>
        <w:lastRenderedPageBreak/>
        <w:t xml:space="preserve">...God perhaps will grant them repentance, so that they may know the truth, </w:t>
      </w:r>
      <w:r>
        <w:rPr>
          <w:rFonts w:ascii="Times New Roman" w:eastAsia="Times New Roman" w:hAnsi="Times New Roman" w:cs="Times New Roman"/>
          <w:b/>
          <w:i/>
          <w:color w:val="09202F"/>
          <w:sz w:val="28"/>
          <w:szCs w:val="28"/>
          <w:highlight w:val="white"/>
        </w:rPr>
        <w:t xml:space="preserve">26 </w:t>
      </w:r>
      <w:r>
        <w:rPr>
          <w:rFonts w:ascii="Times New Roman" w:eastAsia="Times New Roman" w:hAnsi="Times New Roman" w:cs="Times New Roman"/>
          <w:i/>
          <w:color w:val="09202F"/>
          <w:sz w:val="28"/>
          <w:szCs w:val="28"/>
          <w:highlight w:val="white"/>
        </w:rPr>
        <w:t>and that they may come to their senses and escape the snare of the devil, having been taken captive by him to do his will. (2 Timothy 2</w:t>
      </w:r>
      <w:r>
        <w:rPr>
          <w:rFonts w:ascii="Times New Roman" w:eastAsia="Times New Roman" w:hAnsi="Times New Roman" w:cs="Times New Roman"/>
          <w:i/>
          <w:color w:val="09202F"/>
          <w:sz w:val="28"/>
          <w:szCs w:val="28"/>
          <w:highlight w:val="white"/>
        </w:rPr>
        <w:t>:25-26)</w:t>
      </w:r>
    </w:p>
    <w:p w14:paraId="0000000C" w14:textId="77777777" w:rsidR="00346C8F" w:rsidRDefault="004504AD">
      <w:pPr>
        <w:shd w:val="clear" w:color="auto" w:fill="FFFFFF"/>
        <w:spacing w:before="220" w:after="220"/>
        <w:rPr>
          <w:rFonts w:ascii="Times New Roman" w:eastAsia="Times New Roman" w:hAnsi="Times New Roman" w:cs="Times New Roman"/>
          <w:color w:val="09202F"/>
          <w:sz w:val="28"/>
          <w:szCs w:val="28"/>
          <w:highlight w:val="white"/>
        </w:rPr>
      </w:pPr>
      <w:r>
        <w:rPr>
          <w:rFonts w:ascii="Times New Roman" w:eastAsia="Times New Roman" w:hAnsi="Times New Roman" w:cs="Times New Roman"/>
          <w:b/>
          <w:color w:val="09202F"/>
          <w:sz w:val="28"/>
          <w:szCs w:val="28"/>
          <w:highlight w:val="white"/>
        </w:rPr>
        <w:t>Read Psalm 43:3</w:t>
      </w:r>
      <w:r>
        <w:rPr>
          <w:rFonts w:ascii="Times New Roman" w:eastAsia="Times New Roman" w:hAnsi="Times New Roman" w:cs="Times New Roman"/>
          <w:color w:val="09202F"/>
          <w:sz w:val="28"/>
          <w:szCs w:val="28"/>
          <w:highlight w:val="white"/>
        </w:rPr>
        <w:t xml:space="preserve">: Send out your kingdom of light; before it is too late.  </w:t>
      </w:r>
    </w:p>
    <w:p w14:paraId="0000000D" w14:textId="77777777" w:rsidR="00346C8F" w:rsidRDefault="004504AD">
      <w:pPr>
        <w:shd w:val="clear" w:color="auto" w:fill="FFFFFF"/>
        <w:spacing w:before="220" w:after="220"/>
        <w:ind w:left="220"/>
        <w:rPr>
          <w:rFonts w:ascii="Times New Roman" w:eastAsia="Times New Roman" w:hAnsi="Times New Roman" w:cs="Times New Roman"/>
          <w:i/>
          <w:color w:val="09202F"/>
          <w:sz w:val="28"/>
          <w:szCs w:val="28"/>
          <w:highlight w:val="white"/>
        </w:rPr>
      </w:pPr>
      <w:r>
        <w:rPr>
          <w:rFonts w:ascii="Times New Roman" w:eastAsia="Times New Roman" w:hAnsi="Times New Roman" w:cs="Times New Roman"/>
          <w:i/>
          <w:color w:val="09202F"/>
          <w:sz w:val="28"/>
          <w:szCs w:val="28"/>
          <w:highlight w:val="white"/>
          <w:u w:val="single"/>
        </w:rPr>
        <w:t>If the foundations are destroyed, What can the righteous do</w:t>
      </w:r>
      <w:r>
        <w:rPr>
          <w:rFonts w:ascii="Times New Roman" w:eastAsia="Times New Roman" w:hAnsi="Times New Roman" w:cs="Times New Roman"/>
          <w:i/>
          <w:color w:val="09202F"/>
          <w:sz w:val="28"/>
          <w:szCs w:val="28"/>
          <w:highlight w:val="white"/>
        </w:rPr>
        <w:t xml:space="preserve">? </w:t>
      </w:r>
      <w:r>
        <w:rPr>
          <w:rFonts w:ascii="Times New Roman" w:eastAsia="Times New Roman" w:hAnsi="Times New Roman" w:cs="Times New Roman"/>
          <w:b/>
          <w:i/>
          <w:color w:val="09202F"/>
          <w:sz w:val="28"/>
          <w:szCs w:val="28"/>
          <w:highlight w:val="white"/>
        </w:rPr>
        <w:t xml:space="preserve">4 </w:t>
      </w:r>
      <w:r>
        <w:rPr>
          <w:rFonts w:ascii="Times New Roman" w:eastAsia="Times New Roman" w:hAnsi="Times New Roman" w:cs="Times New Roman"/>
          <w:i/>
          <w:color w:val="09202F"/>
          <w:sz w:val="28"/>
          <w:szCs w:val="28"/>
          <w:highlight w:val="white"/>
        </w:rPr>
        <w:t xml:space="preserve">The Lord is in His holy temple, The Lord’s throne is in heaven; His eyes behold, His eyelids test the sons of men. </w:t>
      </w:r>
      <w:r>
        <w:rPr>
          <w:rFonts w:ascii="Times New Roman" w:eastAsia="Times New Roman" w:hAnsi="Times New Roman" w:cs="Times New Roman"/>
          <w:b/>
          <w:i/>
          <w:color w:val="09202F"/>
          <w:sz w:val="28"/>
          <w:szCs w:val="28"/>
          <w:highlight w:val="white"/>
        </w:rPr>
        <w:t xml:space="preserve">5 </w:t>
      </w:r>
      <w:r>
        <w:rPr>
          <w:rFonts w:ascii="Times New Roman" w:eastAsia="Times New Roman" w:hAnsi="Times New Roman" w:cs="Times New Roman"/>
          <w:i/>
          <w:color w:val="09202F"/>
          <w:sz w:val="28"/>
          <w:szCs w:val="28"/>
          <w:highlight w:val="white"/>
        </w:rPr>
        <w:t xml:space="preserve">The Lord tests the righteous, But the wicked and the one who loves violence His soul hates. </w:t>
      </w:r>
      <w:r>
        <w:rPr>
          <w:rFonts w:ascii="Times New Roman" w:eastAsia="Times New Roman" w:hAnsi="Times New Roman" w:cs="Times New Roman"/>
          <w:b/>
          <w:i/>
          <w:color w:val="09202F"/>
          <w:sz w:val="28"/>
          <w:szCs w:val="28"/>
          <w:highlight w:val="white"/>
        </w:rPr>
        <w:t xml:space="preserve">6 </w:t>
      </w:r>
      <w:r>
        <w:rPr>
          <w:rFonts w:ascii="Times New Roman" w:eastAsia="Times New Roman" w:hAnsi="Times New Roman" w:cs="Times New Roman"/>
          <w:i/>
          <w:color w:val="09202F"/>
          <w:sz w:val="28"/>
          <w:szCs w:val="28"/>
          <w:highlight w:val="white"/>
        </w:rPr>
        <w:t xml:space="preserve">Upon the wicked He will rain coals; Fire and </w:t>
      </w:r>
      <w:r>
        <w:rPr>
          <w:rFonts w:ascii="Times New Roman" w:eastAsia="Times New Roman" w:hAnsi="Times New Roman" w:cs="Times New Roman"/>
          <w:i/>
          <w:color w:val="09202F"/>
          <w:sz w:val="28"/>
          <w:szCs w:val="28"/>
          <w:highlight w:val="white"/>
        </w:rPr>
        <w:t>brimstone and a burning wind Shall be [</w:t>
      </w:r>
      <w:hyperlink r:id="rId9" w:anchor="fen-NKJV-14066b">
        <w:r>
          <w:rPr>
            <w:rFonts w:ascii="Times New Roman" w:eastAsia="Times New Roman" w:hAnsi="Times New Roman" w:cs="Times New Roman"/>
            <w:i/>
            <w:color w:val="4A4A4A"/>
            <w:sz w:val="28"/>
            <w:szCs w:val="28"/>
            <w:highlight w:val="white"/>
            <w:u w:val="single"/>
          </w:rPr>
          <w:t>b</w:t>
        </w:r>
      </w:hyperlink>
      <w:r>
        <w:rPr>
          <w:rFonts w:ascii="Times New Roman" w:eastAsia="Times New Roman" w:hAnsi="Times New Roman" w:cs="Times New Roman"/>
          <w:i/>
          <w:color w:val="09202F"/>
          <w:sz w:val="28"/>
          <w:szCs w:val="28"/>
          <w:highlight w:val="white"/>
        </w:rPr>
        <w:t xml:space="preserve">]the portion of their cup. </w:t>
      </w:r>
      <w:r>
        <w:rPr>
          <w:rFonts w:ascii="Times New Roman" w:eastAsia="Times New Roman" w:hAnsi="Times New Roman" w:cs="Times New Roman"/>
          <w:b/>
          <w:i/>
          <w:color w:val="09202F"/>
          <w:sz w:val="28"/>
          <w:szCs w:val="28"/>
          <w:highlight w:val="white"/>
        </w:rPr>
        <w:t xml:space="preserve">7 </w:t>
      </w:r>
      <w:r>
        <w:rPr>
          <w:rFonts w:ascii="Times New Roman" w:eastAsia="Times New Roman" w:hAnsi="Times New Roman" w:cs="Times New Roman"/>
          <w:i/>
          <w:color w:val="09202F"/>
          <w:sz w:val="28"/>
          <w:szCs w:val="28"/>
          <w:highlight w:val="white"/>
        </w:rPr>
        <w:t>For the Lord is righteous, He loves righteousness; [</w:t>
      </w:r>
      <w:hyperlink r:id="rId10" w:anchor="fen-NKJV-14067c">
        <w:r>
          <w:rPr>
            <w:rFonts w:ascii="Times New Roman" w:eastAsia="Times New Roman" w:hAnsi="Times New Roman" w:cs="Times New Roman"/>
            <w:i/>
            <w:color w:val="4A4A4A"/>
            <w:sz w:val="28"/>
            <w:szCs w:val="28"/>
            <w:highlight w:val="white"/>
            <w:u w:val="single"/>
          </w:rPr>
          <w:t>c</w:t>
        </w:r>
      </w:hyperlink>
      <w:r>
        <w:rPr>
          <w:rFonts w:ascii="Times New Roman" w:eastAsia="Times New Roman" w:hAnsi="Times New Roman" w:cs="Times New Roman"/>
          <w:i/>
          <w:color w:val="09202F"/>
          <w:sz w:val="28"/>
          <w:szCs w:val="28"/>
          <w:highlight w:val="white"/>
        </w:rPr>
        <w:t>]His countenance beholds the upright. (Psalm 11:3-7)</w:t>
      </w:r>
    </w:p>
    <w:p w14:paraId="0000000E" w14:textId="77777777" w:rsidR="00346C8F" w:rsidRDefault="004504AD">
      <w:pPr>
        <w:shd w:val="clear" w:color="auto" w:fill="FFFFFF"/>
        <w:spacing w:before="220" w:after="220"/>
        <w:rPr>
          <w:rFonts w:ascii="Times New Roman" w:eastAsia="Times New Roman" w:hAnsi="Times New Roman" w:cs="Times New Roman"/>
          <w:color w:val="09202F"/>
          <w:sz w:val="28"/>
          <w:szCs w:val="28"/>
          <w:highlight w:val="white"/>
        </w:rPr>
      </w:pPr>
      <w:r>
        <w:rPr>
          <w:rFonts w:ascii="Times New Roman" w:eastAsia="Times New Roman" w:hAnsi="Times New Roman" w:cs="Times New Roman"/>
          <w:color w:val="09202F"/>
          <w:sz w:val="28"/>
          <w:szCs w:val="28"/>
          <w:highlight w:val="white"/>
        </w:rPr>
        <w:t>Our lives can become a series of endless struggles.  Instead, we should pray in advance.  It works very well.  It will change the</w:t>
      </w:r>
      <w:r>
        <w:rPr>
          <w:rFonts w:ascii="Times New Roman" w:eastAsia="Times New Roman" w:hAnsi="Times New Roman" w:cs="Times New Roman"/>
          <w:color w:val="09202F"/>
          <w:sz w:val="28"/>
          <w:szCs w:val="28"/>
          <w:highlight w:val="white"/>
        </w:rPr>
        <w:t xml:space="preserve"> trajectory of your life.  Why fight it from underneath the crushing forces?  We need supernatural wisdom and awareness from God.  Many times our predicaments have simple and unseen solutions.  Our emotional turmoil can cloud our thinking.  Satan wants us </w:t>
      </w:r>
      <w:r>
        <w:rPr>
          <w:rFonts w:ascii="Times New Roman" w:eastAsia="Times New Roman" w:hAnsi="Times New Roman" w:cs="Times New Roman"/>
          <w:color w:val="09202F"/>
          <w:sz w:val="28"/>
          <w:szCs w:val="28"/>
          <w:highlight w:val="white"/>
        </w:rPr>
        <w:t xml:space="preserve">to make a rash decision and lash out.   He wants us to do something that we will regret.  God wants us to bring all of our knotted situations to him.  He is an expert at loosening our noose.  </w:t>
      </w:r>
    </w:p>
    <w:p w14:paraId="0000000F" w14:textId="77777777" w:rsidR="00346C8F" w:rsidRDefault="004504AD">
      <w:pPr>
        <w:shd w:val="clear" w:color="auto" w:fill="FFFFFF"/>
        <w:spacing w:before="240" w:after="240"/>
        <w:rPr>
          <w:rFonts w:ascii="Times New Roman" w:eastAsia="Times New Roman" w:hAnsi="Times New Roman" w:cs="Times New Roman"/>
          <w:i/>
          <w:color w:val="09202F"/>
          <w:sz w:val="28"/>
          <w:szCs w:val="28"/>
          <w:highlight w:val="white"/>
        </w:rPr>
      </w:pPr>
      <w:r>
        <w:rPr>
          <w:rFonts w:ascii="Times New Roman" w:eastAsia="Times New Roman" w:hAnsi="Times New Roman" w:cs="Times New Roman"/>
          <w:i/>
          <w:color w:val="09202F"/>
          <w:sz w:val="28"/>
          <w:szCs w:val="28"/>
          <w:highlight w:val="white"/>
        </w:rPr>
        <w:t>Now when the Philistines heard that they had anointed David kin</w:t>
      </w:r>
      <w:r>
        <w:rPr>
          <w:rFonts w:ascii="Times New Roman" w:eastAsia="Times New Roman" w:hAnsi="Times New Roman" w:cs="Times New Roman"/>
          <w:i/>
          <w:color w:val="09202F"/>
          <w:sz w:val="28"/>
          <w:szCs w:val="28"/>
          <w:highlight w:val="white"/>
        </w:rPr>
        <w:t xml:space="preserve">g over Israel, all the Philistines went up to search for David. And David heard of it and went down to the stronghold. </w:t>
      </w:r>
      <w:r>
        <w:rPr>
          <w:rFonts w:ascii="Times New Roman" w:eastAsia="Times New Roman" w:hAnsi="Times New Roman" w:cs="Times New Roman"/>
          <w:b/>
          <w:i/>
          <w:color w:val="09202F"/>
          <w:sz w:val="28"/>
          <w:szCs w:val="28"/>
          <w:highlight w:val="white"/>
        </w:rPr>
        <w:t xml:space="preserve">18 </w:t>
      </w:r>
      <w:r>
        <w:rPr>
          <w:rFonts w:ascii="Times New Roman" w:eastAsia="Times New Roman" w:hAnsi="Times New Roman" w:cs="Times New Roman"/>
          <w:i/>
          <w:color w:val="09202F"/>
          <w:sz w:val="28"/>
          <w:szCs w:val="28"/>
          <w:highlight w:val="white"/>
        </w:rPr>
        <w:t xml:space="preserve">The Philistines also went and deployed themselves in the Valley of Rephaim. </w:t>
      </w:r>
      <w:r>
        <w:rPr>
          <w:rFonts w:ascii="Times New Roman" w:eastAsia="Times New Roman" w:hAnsi="Times New Roman" w:cs="Times New Roman"/>
          <w:b/>
          <w:i/>
          <w:color w:val="09202F"/>
          <w:sz w:val="28"/>
          <w:szCs w:val="28"/>
          <w:highlight w:val="white"/>
        </w:rPr>
        <w:t xml:space="preserve">19 </w:t>
      </w:r>
      <w:r>
        <w:rPr>
          <w:rFonts w:ascii="Times New Roman" w:eastAsia="Times New Roman" w:hAnsi="Times New Roman" w:cs="Times New Roman"/>
          <w:i/>
          <w:color w:val="09202F"/>
          <w:sz w:val="28"/>
          <w:szCs w:val="28"/>
          <w:highlight w:val="white"/>
        </w:rPr>
        <w:t>So David inquired of the Lord, saying, “</w:t>
      </w:r>
      <w:r>
        <w:rPr>
          <w:rFonts w:ascii="Times New Roman" w:eastAsia="Times New Roman" w:hAnsi="Times New Roman" w:cs="Times New Roman"/>
          <w:i/>
          <w:color w:val="09202F"/>
          <w:sz w:val="28"/>
          <w:szCs w:val="28"/>
          <w:highlight w:val="white"/>
          <w:u w:val="single"/>
        </w:rPr>
        <w:t>Shall I go up a</w:t>
      </w:r>
      <w:r>
        <w:rPr>
          <w:rFonts w:ascii="Times New Roman" w:eastAsia="Times New Roman" w:hAnsi="Times New Roman" w:cs="Times New Roman"/>
          <w:i/>
          <w:color w:val="09202F"/>
          <w:sz w:val="28"/>
          <w:szCs w:val="28"/>
          <w:highlight w:val="white"/>
          <w:u w:val="single"/>
        </w:rPr>
        <w:t>gainst the Philistines</w:t>
      </w:r>
      <w:r>
        <w:rPr>
          <w:rFonts w:ascii="Times New Roman" w:eastAsia="Times New Roman" w:hAnsi="Times New Roman" w:cs="Times New Roman"/>
          <w:i/>
          <w:color w:val="09202F"/>
          <w:sz w:val="28"/>
          <w:szCs w:val="28"/>
          <w:highlight w:val="white"/>
        </w:rPr>
        <w:t>? Will You deliver them into my hand?” And the Lord said to David, “</w:t>
      </w:r>
      <w:r>
        <w:rPr>
          <w:rFonts w:ascii="Times New Roman" w:eastAsia="Times New Roman" w:hAnsi="Times New Roman" w:cs="Times New Roman"/>
          <w:i/>
          <w:color w:val="09202F"/>
          <w:sz w:val="28"/>
          <w:szCs w:val="28"/>
          <w:highlight w:val="white"/>
          <w:u w:val="single"/>
        </w:rPr>
        <w:t>Go up, for I will doubtless deliver the Philistines into your hand</w:t>
      </w:r>
      <w:r>
        <w:rPr>
          <w:rFonts w:ascii="Times New Roman" w:eastAsia="Times New Roman" w:hAnsi="Times New Roman" w:cs="Times New Roman"/>
          <w:i/>
          <w:color w:val="09202F"/>
          <w:sz w:val="28"/>
          <w:szCs w:val="28"/>
          <w:highlight w:val="white"/>
        </w:rPr>
        <w:t>.” (2 Samuel 5:17-19)</w:t>
      </w:r>
    </w:p>
    <w:p w14:paraId="00000010" w14:textId="77777777" w:rsidR="00346C8F" w:rsidRDefault="004504AD">
      <w:pPr>
        <w:shd w:val="clear" w:color="auto" w:fill="FFFFFF"/>
        <w:spacing w:before="220" w:after="220"/>
        <w:rPr>
          <w:rFonts w:ascii="Times New Roman" w:eastAsia="Times New Roman" w:hAnsi="Times New Roman" w:cs="Times New Roman"/>
          <w:color w:val="09202F"/>
          <w:sz w:val="28"/>
          <w:szCs w:val="28"/>
          <w:highlight w:val="white"/>
        </w:rPr>
      </w:pPr>
      <w:r>
        <w:rPr>
          <w:rFonts w:ascii="Times New Roman" w:eastAsia="Times New Roman" w:hAnsi="Times New Roman" w:cs="Times New Roman"/>
          <w:b/>
          <w:color w:val="09202F"/>
          <w:sz w:val="28"/>
          <w:szCs w:val="28"/>
          <w:highlight w:val="white"/>
        </w:rPr>
        <w:t>Read Psalm 43:4-5</w:t>
      </w:r>
      <w:r>
        <w:rPr>
          <w:rFonts w:ascii="Times New Roman" w:eastAsia="Times New Roman" w:hAnsi="Times New Roman" w:cs="Times New Roman"/>
          <w:color w:val="09202F"/>
          <w:sz w:val="28"/>
          <w:szCs w:val="28"/>
          <w:highlight w:val="white"/>
        </w:rPr>
        <w:t xml:space="preserve">: The psalmist shares that God is his exceeding joy; and yet he is not at peace and rest. He is perplexed about this.  The unbelievers and evil society has him down and anxious.  God has given us hope amidst a fallen world.  Why? </w:t>
      </w:r>
    </w:p>
    <w:p w14:paraId="00000011" w14:textId="77777777" w:rsidR="00346C8F" w:rsidRDefault="004504AD">
      <w:pPr>
        <w:shd w:val="clear" w:color="auto" w:fill="FFFFFF"/>
        <w:spacing w:before="220" w:after="220"/>
        <w:rPr>
          <w:rFonts w:ascii="Times New Roman" w:eastAsia="Times New Roman" w:hAnsi="Times New Roman" w:cs="Times New Roman"/>
          <w:color w:val="09202F"/>
          <w:sz w:val="28"/>
          <w:szCs w:val="28"/>
          <w:highlight w:val="white"/>
        </w:rPr>
      </w:pPr>
      <w:r>
        <w:rPr>
          <w:rFonts w:ascii="Times New Roman" w:eastAsia="Times New Roman" w:hAnsi="Times New Roman" w:cs="Times New Roman"/>
          <w:b/>
          <w:i/>
          <w:color w:val="09202F"/>
          <w:sz w:val="28"/>
          <w:szCs w:val="28"/>
          <w:highlight w:val="white"/>
        </w:rPr>
        <w:t xml:space="preserve">20 </w:t>
      </w:r>
      <w:r>
        <w:rPr>
          <w:rFonts w:ascii="Times New Roman" w:eastAsia="Times New Roman" w:hAnsi="Times New Roman" w:cs="Times New Roman"/>
          <w:i/>
          <w:color w:val="09202F"/>
          <w:sz w:val="28"/>
          <w:szCs w:val="28"/>
          <w:highlight w:val="white"/>
        </w:rPr>
        <w:t xml:space="preserve">Most assuredly, I say </w:t>
      </w:r>
      <w:r>
        <w:rPr>
          <w:rFonts w:ascii="Times New Roman" w:eastAsia="Times New Roman" w:hAnsi="Times New Roman" w:cs="Times New Roman"/>
          <w:i/>
          <w:color w:val="09202F"/>
          <w:sz w:val="28"/>
          <w:szCs w:val="28"/>
          <w:highlight w:val="white"/>
        </w:rPr>
        <w:t xml:space="preserve">to you that you will weep and lament, but the world will rejoice; and you will be sorrowful, but your sorrow will be turned into joy.  </w:t>
      </w:r>
      <w:r>
        <w:rPr>
          <w:rFonts w:ascii="Times New Roman" w:eastAsia="Times New Roman" w:hAnsi="Times New Roman" w:cs="Times New Roman"/>
          <w:b/>
          <w:i/>
          <w:color w:val="09202F"/>
          <w:sz w:val="28"/>
          <w:szCs w:val="28"/>
          <w:highlight w:val="white"/>
        </w:rPr>
        <w:t xml:space="preserve">21 </w:t>
      </w:r>
      <w:r>
        <w:rPr>
          <w:rFonts w:ascii="Times New Roman" w:eastAsia="Times New Roman" w:hAnsi="Times New Roman" w:cs="Times New Roman"/>
          <w:i/>
          <w:color w:val="09202F"/>
          <w:sz w:val="28"/>
          <w:szCs w:val="28"/>
          <w:highlight w:val="white"/>
        </w:rPr>
        <w:t xml:space="preserve">A woman, when she is in labor, has sorrow because her hour has come; but as soon as she has given birth to the child, </w:t>
      </w:r>
      <w:r>
        <w:rPr>
          <w:rFonts w:ascii="Times New Roman" w:eastAsia="Times New Roman" w:hAnsi="Times New Roman" w:cs="Times New Roman"/>
          <w:i/>
          <w:color w:val="09202F"/>
          <w:sz w:val="28"/>
          <w:szCs w:val="28"/>
          <w:highlight w:val="white"/>
        </w:rPr>
        <w:t xml:space="preserve">she no longer remembers the anguish, for joy that a human being has been born into the world. </w:t>
      </w:r>
      <w:r>
        <w:rPr>
          <w:rFonts w:ascii="Times New Roman" w:eastAsia="Times New Roman" w:hAnsi="Times New Roman" w:cs="Times New Roman"/>
          <w:b/>
          <w:i/>
          <w:color w:val="09202F"/>
          <w:sz w:val="28"/>
          <w:szCs w:val="28"/>
          <w:highlight w:val="white"/>
        </w:rPr>
        <w:t xml:space="preserve">22 </w:t>
      </w:r>
      <w:r>
        <w:rPr>
          <w:rFonts w:ascii="Times New Roman" w:eastAsia="Times New Roman" w:hAnsi="Times New Roman" w:cs="Times New Roman"/>
          <w:i/>
          <w:color w:val="09202F"/>
          <w:sz w:val="28"/>
          <w:szCs w:val="28"/>
          <w:highlight w:val="white"/>
        </w:rPr>
        <w:t>Therefore you now have sorrow; but I will see you again and your heart will rejoice, and your joy no one will take from you….</w:t>
      </w:r>
      <w:r>
        <w:rPr>
          <w:rFonts w:ascii="Times New Roman" w:eastAsia="Times New Roman" w:hAnsi="Times New Roman" w:cs="Times New Roman"/>
          <w:b/>
          <w:i/>
          <w:color w:val="09202F"/>
          <w:sz w:val="28"/>
          <w:szCs w:val="28"/>
          <w:highlight w:val="white"/>
        </w:rPr>
        <w:t xml:space="preserve">23 </w:t>
      </w:r>
      <w:r>
        <w:rPr>
          <w:rFonts w:ascii="Times New Roman" w:eastAsia="Times New Roman" w:hAnsi="Times New Roman" w:cs="Times New Roman"/>
          <w:i/>
          <w:color w:val="09202F"/>
          <w:sz w:val="28"/>
          <w:szCs w:val="28"/>
          <w:highlight w:val="white"/>
        </w:rPr>
        <w:t>“And in that day you will ask M</w:t>
      </w:r>
      <w:r>
        <w:rPr>
          <w:rFonts w:ascii="Times New Roman" w:eastAsia="Times New Roman" w:hAnsi="Times New Roman" w:cs="Times New Roman"/>
          <w:i/>
          <w:color w:val="09202F"/>
          <w:sz w:val="28"/>
          <w:szCs w:val="28"/>
          <w:highlight w:val="white"/>
        </w:rPr>
        <w:t xml:space="preserve">e nothing. Most assuredly, I say to you, whatever you ask the Father in My name He will give you. </w:t>
      </w:r>
      <w:r>
        <w:rPr>
          <w:rFonts w:ascii="Times New Roman" w:eastAsia="Times New Roman" w:hAnsi="Times New Roman" w:cs="Times New Roman"/>
          <w:b/>
          <w:i/>
          <w:color w:val="09202F"/>
          <w:sz w:val="28"/>
          <w:szCs w:val="28"/>
          <w:highlight w:val="white"/>
        </w:rPr>
        <w:t xml:space="preserve">24 </w:t>
      </w:r>
      <w:r>
        <w:rPr>
          <w:rFonts w:ascii="Times New Roman" w:eastAsia="Times New Roman" w:hAnsi="Times New Roman" w:cs="Times New Roman"/>
          <w:i/>
          <w:color w:val="09202F"/>
          <w:sz w:val="28"/>
          <w:szCs w:val="28"/>
          <w:highlight w:val="white"/>
        </w:rPr>
        <w:t>Until now you have asked nothing in My name. Ask, and you will receive, that your joy may be full….</w:t>
      </w:r>
      <w:r>
        <w:rPr>
          <w:rFonts w:ascii="Times New Roman" w:eastAsia="Times New Roman" w:hAnsi="Times New Roman" w:cs="Times New Roman"/>
          <w:b/>
          <w:i/>
          <w:color w:val="09202F"/>
          <w:sz w:val="28"/>
          <w:szCs w:val="28"/>
          <w:highlight w:val="white"/>
        </w:rPr>
        <w:t xml:space="preserve"> </w:t>
      </w:r>
      <w:r>
        <w:rPr>
          <w:rFonts w:ascii="Times New Roman" w:eastAsia="Times New Roman" w:hAnsi="Times New Roman" w:cs="Times New Roman"/>
          <w:i/>
          <w:color w:val="09202F"/>
          <w:sz w:val="28"/>
          <w:szCs w:val="28"/>
          <w:highlight w:val="white"/>
        </w:rPr>
        <w:t>These things I have spoken to you, that in Me you may h</w:t>
      </w:r>
      <w:r>
        <w:rPr>
          <w:rFonts w:ascii="Times New Roman" w:eastAsia="Times New Roman" w:hAnsi="Times New Roman" w:cs="Times New Roman"/>
          <w:i/>
          <w:color w:val="09202F"/>
          <w:sz w:val="28"/>
          <w:szCs w:val="28"/>
          <w:highlight w:val="white"/>
        </w:rPr>
        <w:t>ave peace. In the world you [</w:t>
      </w:r>
      <w:hyperlink r:id="rId11" w:anchor="fen-NKJV-26760f">
        <w:r>
          <w:rPr>
            <w:rFonts w:ascii="Times New Roman" w:eastAsia="Times New Roman" w:hAnsi="Times New Roman" w:cs="Times New Roman"/>
            <w:i/>
            <w:color w:val="4A4A4A"/>
            <w:sz w:val="28"/>
            <w:szCs w:val="28"/>
            <w:highlight w:val="white"/>
            <w:u w:val="single"/>
          </w:rPr>
          <w:t>f</w:t>
        </w:r>
      </w:hyperlink>
      <w:r>
        <w:rPr>
          <w:rFonts w:ascii="Times New Roman" w:eastAsia="Times New Roman" w:hAnsi="Times New Roman" w:cs="Times New Roman"/>
          <w:i/>
          <w:color w:val="09202F"/>
          <w:sz w:val="28"/>
          <w:szCs w:val="28"/>
          <w:highlight w:val="white"/>
        </w:rPr>
        <w:t>]will have tribulation; but be of good cheer, I have overcome the world.” (various verses from John16)</w:t>
      </w:r>
    </w:p>
    <w:p w14:paraId="00000012" w14:textId="77777777" w:rsidR="00346C8F" w:rsidRDefault="004504AD">
      <w:pPr>
        <w:shd w:val="clear" w:color="auto" w:fill="FFFFFF"/>
        <w:spacing w:before="220" w:after="220"/>
        <w:rPr>
          <w:rFonts w:ascii="Times New Roman" w:eastAsia="Times New Roman" w:hAnsi="Times New Roman" w:cs="Times New Roman"/>
          <w:color w:val="09202F"/>
          <w:sz w:val="28"/>
          <w:szCs w:val="28"/>
          <w:highlight w:val="white"/>
        </w:rPr>
      </w:pPr>
      <w:r>
        <w:rPr>
          <w:rFonts w:ascii="Times New Roman" w:eastAsia="Times New Roman" w:hAnsi="Times New Roman" w:cs="Times New Roman"/>
          <w:color w:val="09202F"/>
          <w:sz w:val="28"/>
          <w:szCs w:val="28"/>
          <w:highlight w:val="white"/>
        </w:rPr>
        <w:t>Faith is not real</w:t>
      </w:r>
      <w:r>
        <w:rPr>
          <w:rFonts w:ascii="Times New Roman" w:eastAsia="Times New Roman" w:hAnsi="Times New Roman" w:cs="Times New Roman"/>
          <w:color w:val="09202F"/>
          <w:sz w:val="28"/>
          <w:szCs w:val="28"/>
          <w:highlight w:val="white"/>
        </w:rPr>
        <w:t>ly put on display amidst surrounding faith.  The pastor does not have to struggle to obtain his goals with his choir.  We are here to live in contrast to our environment.  That is part of being unique and holy. Our faith is exercised when we abandon our no</w:t>
      </w:r>
      <w:r>
        <w:rPr>
          <w:rFonts w:ascii="Times New Roman" w:eastAsia="Times New Roman" w:hAnsi="Times New Roman" w:cs="Times New Roman"/>
          <w:color w:val="09202F"/>
          <w:sz w:val="28"/>
          <w:szCs w:val="28"/>
          <w:highlight w:val="white"/>
        </w:rPr>
        <w:t>rmal hopes and desires to pursue something that takes us in another direction.</w:t>
      </w:r>
    </w:p>
    <w:p w14:paraId="00000013" w14:textId="77777777" w:rsidR="00346C8F" w:rsidRDefault="004504AD">
      <w:pPr>
        <w:shd w:val="clear" w:color="auto" w:fill="FFFFFF"/>
        <w:spacing w:before="220" w:after="220"/>
        <w:rPr>
          <w:rFonts w:ascii="Times New Roman" w:eastAsia="Times New Roman" w:hAnsi="Times New Roman" w:cs="Times New Roman"/>
          <w:i/>
          <w:color w:val="09202F"/>
          <w:sz w:val="28"/>
          <w:szCs w:val="28"/>
          <w:highlight w:val="white"/>
        </w:rPr>
      </w:pPr>
      <w:r>
        <w:rPr>
          <w:rFonts w:ascii="Times New Roman" w:eastAsia="Times New Roman" w:hAnsi="Times New Roman" w:cs="Times New Roman"/>
          <w:b/>
          <w:i/>
          <w:color w:val="09202F"/>
          <w:sz w:val="28"/>
          <w:szCs w:val="28"/>
          <w:highlight w:val="white"/>
        </w:rPr>
        <w:t xml:space="preserve">5 </w:t>
      </w:r>
      <w:r>
        <w:rPr>
          <w:rFonts w:ascii="Times New Roman" w:eastAsia="Times New Roman" w:hAnsi="Times New Roman" w:cs="Times New Roman"/>
          <w:i/>
          <w:color w:val="09202F"/>
          <w:sz w:val="28"/>
          <w:szCs w:val="28"/>
          <w:highlight w:val="white"/>
        </w:rPr>
        <w:t>Let your [</w:t>
      </w:r>
      <w:hyperlink r:id="rId12" w:anchor="fen-NKJV-29448b">
        <w:r>
          <w:rPr>
            <w:rFonts w:ascii="Times New Roman" w:eastAsia="Times New Roman" w:hAnsi="Times New Roman" w:cs="Times New Roman"/>
            <w:i/>
            <w:color w:val="4A4A4A"/>
            <w:sz w:val="28"/>
            <w:szCs w:val="28"/>
            <w:highlight w:val="white"/>
            <w:u w:val="single"/>
          </w:rPr>
          <w:t>b</w:t>
        </w:r>
      </w:hyperlink>
      <w:r>
        <w:rPr>
          <w:rFonts w:ascii="Times New Roman" w:eastAsia="Times New Roman" w:hAnsi="Times New Roman" w:cs="Times New Roman"/>
          <w:i/>
          <w:color w:val="09202F"/>
          <w:sz w:val="28"/>
          <w:szCs w:val="28"/>
          <w:highlight w:val="white"/>
        </w:rPr>
        <w:t>]gentleness be known to all men. The Lord is at hand. (Phil</w:t>
      </w:r>
      <w:r>
        <w:rPr>
          <w:rFonts w:ascii="Times New Roman" w:eastAsia="Times New Roman" w:hAnsi="Times New Roman" w:cs="Times New Roman"/>
          <w:i/>
          <w:color w:val="09202F"/>
          <w:sz w:val="28"/>
          <w:szCs w:val="28"/>
          <w:highlight w:val="white"/>
        </w:rPr>
        <w:t>ippians 4:5)</w:t>
      </w:r>
    </w:p>
    <w:sectPr w:rsidR="00346C8F">
      <w:footerReference w:type="default" r:id="rId13"/>
      <w:pgSz w:w="12240" w:h="15840"/>
      <w:pgMar w:top="1440" w:right="63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C399530" w14:textId="77777777" w:rsidR="00000000" w:rsidRDefault="004504AD">
      <w:pPr>
        <w:spacing w:line="240" w:lineRule="auto"/>
      </w:pPr>
      <w:r>
        <w:separator/>
      </w:r>
    </w:p>
  </w:endnote>
  <w:endnote w:type="continuationSeparator" w:id="0">
    <w:p w14:paraId="43D2CF4F" w14:textId="77777777" w:rsidR="00000000" w:rsidRDefault="004504AD">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000014" w14:textId="77777777" w:rsidR="00346C8F" w:rsidRDefault="00346C8F">
    <w:pPr>
      <w:shd w:val="clear" w:color="auto" w:fill="FFFFFF"/>
      <w:spacing w:before="220" w:after="220"/>
      <w:ind w:left="220"/>
      <w:rPr>
        <w:rFonts w:ascii="Times New Roman" w:eastAsia="Times New Roman" w:hAnsi="Times New Roman" w:cs="Times New Roman"/>
        <w:i/>
        <w:color w:val="0C2B3F"/>
        <w:sz w:val="28"/>
        <w:szCs w:val="28"/>
        <w:highlight w:val="white"/>
      </w:rPr>
    </w:pPr>
  </w:p>
  <w:p w14:paraId="00000015" w14:textId="017E3A13" w:rsidR="00346C8F" w:rsidRDefault="004504AD">
    <w:pPr>
      <w:jc w:val="right"/>
    </w:pPr>
    <w:r>
      <w:fldChar w:fldCharType="begin"/>
    </w:r>
    <w:r>
      <w:instrText>PAGE</w:instrText>
    </w:r>
    <w:r>
      <w:fldChar w:fldCharType="separate"/>
    </w:r>
    <w:r>
      <w:rPr>
        <w:noProof/>
      </w:rPr>
      <w:t>1</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5B431DC" w14:textId="77777777" w:rsidR="00000000" w:rsidRDefault="004504AD">
      <w:pPr>
        <w:spacing w:line="240" w:lineRule="auto"/>
      </w:pPr>
      <w:r>
        <w:separator/>
      </w:r>
    </w:p>
  </w:footnote>
  <w:footnote w:type="continuationSeparator" w:id="0">
    <w:p w14:paraId="715EB679" w14:textId="77777777" w:rsidR="00000000" w:rsidRDefault="004504AD">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46C8F"/>
    <w:rsid w:val="00346C8F"/>
    <w:rsid w:val="004504A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3576EA99-987D-4052-8895-31A7EAFE76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https://www.biblegateway.com/passage/?search=2+tim+3&amp;version=NKJV" TargetMode="External"/><Relationship Id="rId13"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yperlink" Target="https://www.biblegateway.com/passage/?search=2+tim+3&amp;version=NKJV" TargetMode="External"/><Relationship Id="rId12" Type="http://schemas.openxmlformats.org/officeDocument/2006/relationships/hyperlink" Target="https://www.biblegateway.com/passage/?search=phil+4&amp;version=NKJV"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biblegateway.com/passage/?search=luke+3&amp;version=NKJV" TargetMode="External"/><Relationship Id="rId11" Type="http://schemas.openxmlformats.org/officeDocument/2006/relationships/hyperlink" Target="https://www.biblegateway.com/passage/?search=John+16&amp;version=NKJV" TargetMode="External"/><Relationship Id="rId5" Type="http://schemas.openxmlformats.org/officeDocument/2006/relationships/endnotes" Target="endnotes.xml"/><Relationship Id="rId15" Type="http://schemas.openxmlformats.org/officeDocument/2006/relationships/theme" Target="theme/theme1.xml"/><Relationship Id="rId10" Type="http://schemas.openxmlformats.org/officeDocument/2006/relationships/hyperlink" Target="https://www.biblegateway.com/passage/?search=ps+11&amp;version=NKJV" TargetMode="External"/><Relationship Id="rId4" Type="http://schemas.openxmlformats.org/officeDocument/2006/relationships/footnotes" Target="footnotes.xml"/><Relationship Id="rId9" Type="http://schemas.openxmlformats.org/officeDocument/2006/relationships/hyperlink" Target="https://www.biblegateway.com/passage/?search=ps+11&amp;version=NKJV"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1360</Words>
  <Characters>7752</Characters>
  <Application>Microsoft Office Word</Application>
  <DocSecurity>0</DocSecurity>
  <Lines>64</Lines>
  <Paragraphs>18</Paragraphs>
  <ScaleCrop>false</ScaleCrop>
  <Company/>
  <LinksUpToDate>false</LinksUpToDate>
  <CharactersWithSpaces>9094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Marc Doig</dc:creator>
  <cp:lastModifiedBy>Marc Doig</cp:lastModifiedBy>
  <cp:revision>2</cp:revision>
  <dcterms:created xsi:type="dcterms:W3CDTF">2021-05-27T12:41:00Z</dcterms:created>
  <dcterms:modified xsi:type="dcterms:W3CDTF">2021-05-27T12:41:00Z</dcterms:modified>
</cp:coreProperties>
</file>