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00B64" w:rsidRDefault="004B365E" w:rsidP="004B365E">
      <w:pPr>
        <w:jc w:val="center"/>
        <w:rPr>
          <w:rFonts w:ascii="Times New Roman" w:hAnsi="Times New Roman" w:cs="Times New Roman"/>
          <w:b/>
          <w:sz w:val="28"/>
          <w:szCs w:val="28"/>
        </w:rPr>
      </w:pPr>
      <w:r>
        <w:rPr>
          <w:rFonts w:ascii="Times New Roman" w:hAnsi="Times New Roman" w:cs="Times New Roman"/>
          <w:b/>
          <w:sz w:val="28"/>
          <w:szCs w:val="28"/>
        </w:rPr>
        <w:t>Zechariah 4</w:t>
      </w:r>
    </w:p>
    <w:p w:rsidR="004B365E" w:rsidRDefault="0083271C" w:rsidP="004B365E">
      <w:pPr>
        <w:rPr>
          <w:rFonts w:ascii="Times New Roman" w:hAnsi="Times New Roman" w:cs="Times New Roman"/>
          <w:sz w:val="28"/>
          <w:szCs w:val="28"/>
        </w:rPr>
      </w:pPr>
      <w:r>
        <w:rPr>
          <w:rFonts w:ascii="Times New Roman" w:hAnsi="Times New Roman" w:cs="Times New Roman"/>
          <w:b/>
          <w:sz w:val="28"/>
          <w:szCs w:val="28"/>
        </w:rPr>
        <w:t>Read Zechariah 4:1-</w:t>
      </w:r>
      <w:r w:rsidR="000A3B37">
        <w:rPr>
          <w:rFonts w:ascii="Times New Roman" w:hAnsi="Times New Roman" w:cs="Times New Roman"/>
          <w:b/>
          <w:sz w:val="28"/>
          <w:szCs w:val="28"/>
        </w:rPr>
        <w:t>7</w:t>
      </w:r>
      <w:r>
        <w:rPr>
          <w:rFonts w:ascii="Times New Roman" w:hAnsi="Times New Roman" w:cs="Times New Roman"/>
          <w:b/>
          <w:sz w:val="28"/>
          <w:szCs w:val="28"/>
        </w:rPr>
        <w:t>:</w:t>
      </w:r>
      <w:r>
        <w:rPr>
          <w:rFonts w:ascii="Times New Roman" w:hAnsi="Times New Roman" w:cs="Times New Roman"/>
          <w:sz w:val="28"/>
          <w:szCs w:val="28"/>
        </w:rPr>
        <w:t xml:space="preserve"> </w:t>
      </w:r>
      <w:r w:rsidR="000430A9">
        <w:rPr>
          <w:rFonts w:ascii="Times New Roman" w:hAnsi="Times New Roman" w:cs="Times New Roman"/>
          <w:sz w:val="28"/>
          <w:szCs w:val="28"/>
        </w:rPr>
        <w:t xml:space="preserve">What is the big picture for us?  We see what is in front of our face.  What </w:t>
      </w:r>
      <w:proofErr w:type="gramStart"/>
      <w:r w:rsidR="000430A9">
        <w:rPr>
          <w:rFonts w:ascii="Times New Roman" w:hAnsi="Times New Roman" w:cs="Times New Roman"/>
          <w:sz w:val="28"/>
          <w:szCs w:val="28"/>
        </w:rPr>
        <w:t>is</w:t>
      </w:r>
      <w:proofErr w:type="gramEnd"/>
      <w:r w:rsidR="000430A9">
        <w:rPr>
          <w:rFonts w:ascii="Times New Roman" w:hAnsi="Times New Roman" w:cs="Times New Roman"/>
          <w:sz w:val="28"/>
          <w:szCs w:val="28"/>
        </w:rPr>
        <w:t xml:space="preserve"> our impact on the Kingdom; and our impact in this world?  </w:t>
      </w:r>
      <w:r>
        <w:rPr>
          <w:rFonts w:ascii="Times New Roman" w:hAnsi="Times New Roman" w:cs="Times New Roman"/>
          <w:sz w:val="28"/>
          <w:szCs w:val="28"/>
        </w:rPr>
        <w:t xml:space="preserve">Zechariah has a vision with an attending angel.  He sees a golden lampstand.  It is like a Jewish menorah. </w:t>
      </w:r>
    </w:p>
    <w:p w:rsidR="0083271C" w:rsidRDefault="0083271C" w:rsidP="004B365E">
      <w:pPr>
        <w:rPr>
          <w:rFonts w:ascii="Times New Roman" w:hAnsi="Times New Roman" w:cs="Times New Roman"/>
          <w:sz w:val="28"/>
          <w:szCs w:val="28"/>
        </w:rPr>
      </w:pPr>
      <w:r>
        <w:rPr>
          <w:noProof/>
        </w:rPr>
        <w:drawing>
          <wp:inline distT="0" distB="0" distL="0" distR="0" wp14:anchorId="4CEF71D3" wp14:editId="77A097D9">
            <wp:extent cx="2143125" cy="2143125"/>
            <wp:effectExtent l="0" t="0" r="9525" b="9525"/>
            <wp:docPr id="1" name="Picture 1" descr="Image result for menora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menorah"/>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143125" cy="2143125"/>
                    </a:xfrm>
                    <a:prstGeom prst="rect">
                      <a:avLst/>
                    </a:prstGeom>
                    <a:noFill/>
                    <a:ln>
                      <a:noFill/>
                    </a:ln>
                  </pic:spPr>
                </pic:pic>
              </a:graphicData>
            </a:graphic>
          </wp:inline>
        </w:drawing>
      </w:r>
    </w:p>
    <w:p w:rsidR="0083271C" w:rsidRDefault="0083271C" w:rsidP="004B365E">
      <w:pPr>
        <w:rPr>
          <w:rFonts w:ascii="Times New Roman" w:hAnsi="Times New Roman" w:cs="Times New Roman"/>
          <w:sz w:val="28"/>
          <w:szCs w:val="28"/>
        </w:rPr>
      </w:pPr>
      <w:r>
        <w:rPr>
          <w:rFonts w:ascii="Times New Roman" w:hAnsi="Times New Roman" w:cs="Times New Roman"/>
          <w:sz w:val="28"/>
          <w:szCs w:val="28"/>
        </w:rPr>
        <w:t xml:space="preserve">This particular lampstand vision has some behind-the scenes added supporting features.  </w:t>
      </w:r>
      <w:r w:rsidR="00721226">
        <w:rPr>
          <w:rFonts w:ascii="Times New Roman" w:hAnsi="Times New Roman" w:cs="Times New Roman"/>
          <w:sz w:val="28"/>
          <w:szCs w:val="28"/>
        </w:rPr>
        <w:t>What does the Bible tell us about the meaning of the lampstand? The fire and olive oil that burns</w:t>
      </w:r>
      <w:r w:rsidR="00380D32">
        <w:rPr>
          <w:rFonts w:ascii="Times New Roman" w:hAnsi="Times New Roman" w:cs="Times New Roman"/>
          <w:sz w:val="28"/>
          <w:szCs w:val="28"/>
        </w:rPr>
        <w:t xml:space="preserve"> in lamps </w:t>
      </w:r>
      <w:r w:rsidR="00721226">
        <w:rPr>
          <w:rFonts w:ascii="Times New Roman" w:hAnsi="Times New Roman" w:cs="Times New Roman"/>
          <w:sz w:val="28"/>
          <w:szCs w:val="28"/>
        </w:rPr>
        <w:t>represent</w:t>
      </w:r>
      <w:r w:rsidR="00AB30E7">
        <w:rPr>
          <w:rFonts w:ascii="Times New Roman" w:hAnsi="Times New Roman" w:cs="Times New Roman"/>
          <w:sz w:val="28"/>
          <w:szCs w:val="28"/>
        </w:rPr>
        <w:t>s</w:t>
      </w:r>
      <w:r w:rsidR="00721226">
        <w:rPr>
          <w:rFonts w:ascii="Times New Roman" w:hAnsi="Times New Roman" w:cs="Times New Roman"/>
          <w:sz w:val="28"/>
          <w:szCs w:val="28"/>
        </w:rPr>
        <w:t xml:space="preserve"> the Holy Spirit of God; wh</w:t>
      </w:r>
      <w:r w:rsidR="00380D32">
        <w:rPr>
          <w:rFonts w:ascii="Times New Roman" w:hAnsi="Times New Roman" w:cs="Times New Roman"/>
          <w:sz w:val="28"/>
          <w:szCs w:val="28"/>
        </w:rPr>
        <w:t>o</w:t>
      </w:r>
      <w:r w:rsidR="00721226">
        <w:rPr>
          <w:rFonts w:ascii="Times New Roman" w:hAnsi="Times New Roman" w:cs="Times New Roman"/>
          <w:sz w:val="28"/>
          <w:szCs w:val="28"/>
        </w:rPr>
        <w:t xml:space="preserve"> lives in holy men.  </w:t>
      </w:r>
      <w:r w:rsidR="00380D32">
        <w:rPr>
          <w:rFonts w:ascii="Times New Roman" w:hAnsi="Times New Roman" w:cs="Times New Roman"/>
          <w:sz w:val="28"/>
          <w:szCs w:val="28"/>
        </w:rPr>
        <w:t xml:space="preserve">Unbelievers are destroyed by God’s holy fire.  </w:t>
      </w:r>
      <w:r w:rsidR="00721226">
        <w:rPr>
          <w:rFonts w:ascii="Times New Roman" w:hAnsi="Times New Roman" w:cs="Times New Roman"/>
          <w:sz w:val="28"/>
          <w:szCs w:val="28"/>
        </w:rPr>
        <w:t>Our spirit is not consumed by God’s fire.  Moses saw a bush on fire in the desert.  He was amazed, because it did not burn up.</w:t>
      </w:r>
      <w:r w:rsidR="00AB30E7">
        <w:rPr>
          <w:rFonts w:ascii="Times New Roman" w:hAnsi="Times New Roman" w:cs="Times New Roman"/>
          <w:sz w:val="28"/>
          <w:szCs w:val="28"/>
        </w:rPr>
        <w:t xml:space="preserve">  We are like trees/bushes that have a holy fire inside.</w:t>
      </w:r>
    </w:p>
    <w:p w:rsidR="00472FC7" w:rsidRDefault="00472FC7" w:rsidP="00472FC7">
      <w:pPr>
        <w:pStyle w:val="chapter-1"/>
        <w:shd w:val="clear" w:color="auto" w:fill="FFFFFF"/>
        <w:spacing w:before="0" w:beforeAutospacing="0" w:after="150" w:afterAutospacing="0"/>
        <w:rPr>
          <w:rStyle w:val="text"/>
          <w:i/>
          <w:color w:val="000000"/>
          <w:sz w:val="28"/>
          <w:szCs w:val="28"/>
        </w:rPr>
      </w:pPr>
      <w:r w:rsidRPr="00472FC7">
        <w:rPr>
          <w:rStyle w:val="text"/>
          <w:i/>
          <w:color w:val="000000"/>
          <w:sz w:val="28"/>
          <w:szCs w:val="28"/>
        </w:rPr>
        <w:t>Now Moses was tending the flock of Jethro his father-in-law, the priest of Midian. And he led the flock to the back of the desert, and came to Horeb, the mountain of God. </w:t>
      </w:r>
      <w:r w:rsidRPr="00472FC7">
        <w:rPr>
          <w:rStyle w:val="text"/>
          <w:b/>
          <w:bCs/>
          <w:i/>
          <w:color w:val="000000"/>
          <w:sz w:val="28"/>
          <w:szCs w:val="28"/>
          <w:vertAlign w:val="superscript"/>
        </w:rPr>
        <w:t>2 </w:t>
      </w:r>
      <w:r w:rsidRPr="00472FC7">
        <w:rPr>
          <w:rStyle w:val="text"/>
          <w:i/>
          <w:color w:val="000000"/>
          <w:sz w:val="28"/>
          <w:szCs w:val="28"/>
        </w:rPr>
        <w:t xml:space="preserve">And </w:t>
      </w:r>
      <w:r w:rsidRPr="00721226">
        <w:rPr>
          <w:rStyle w:val="text"/>
          <w:b/>
          <w:i/>
          <w:color w:val="000000"/>
          <w:sz w:val="28"/>
          <w:szCs w:val="28"/>
        </w:rPr>
        <w:t>the Angel of the </w:t>
      </w:r>
      <w:r w:rsidRPr="00721226">
        <w:rPr>
          <w:rStyle w:val="small-caps"/>
          <w:b/>
          <w:i/>
          <w:smallCaps/>
          <w:color w:val="000000"/>
          <w:sz w:val="28"/>
          <w:szCs w:val="28"/>
        </w:rPr>
        <w:t>Lord</w:t>
      </w:r>
      <w:r w:rsidRPr="00721226">
        <w:rPr>
          <w:rStyle w:val="text"/>
          <w:b/>
          <w:i/>
          <w:color w:val="000000"/>
          <w:sz w:val="28"/>
          <w:szCs w:val="28"/>
        </w:rPr>
        <w:t xml:space="preserve"> appeared to him in a flame of fire from the midst of a bush. </w:t>
      </w:r>
      <w:proofErr w:type="gramStart"/>
      <w:r w:rsidRPr="00721226">
        <w:rPr>
          <w:rStyle w:val="text"/>
          <w:b/>
          <w:i/>
          <w:color w:val="000000"/>
          <w:sz w:val="28"/>
          <w:szCs w:val="28"/>
        </w:rPr>
        <w:t>So he looked, and behold, the bush was burning with fire, but the bush </w:t>
      </w:r>
      <w:r w:rsidRPr="00721226">
        <w:rPr>
          <w:rStyle w:val="text"/>
          <w:b/>
          <w:i/>
          <w:iCs/>
          <w:color w:val="000000"/>
          <w:sz w:val="28"/>
          <w:szCs w:val="28"/>
        </w:rPr>
        <w:t>was</w:t>
      </w:r>
      <w:r w:rsidRPr="00721226">
        <w:rPr>
          <w:rStyle w:val="text"/>
          <w:b/>
          <w:i/>
          <w:color w:val="000000"/>
          <w:sz w:val="28"/>
          <w:szCs w:val="28"/>
        </w:rPr>
        <w:t> not consumed</w:t>
      </w:r>
      <w:r w:rsidRPr="00472FC7">
        <w:rPr>
          <w:rStyle w:val="text"/>
          <w:i/>
          <w:color w:val="000000"/>
          <w:sz w:val="28"/>
          <w:szCs w:val="28"/>
        </w:rPr>
        <w:t>.</w:t>
      </w:r>
      <w:proofErr w:type="gramEnd"/>
      <w:r w:rsidRPr="00472FC7">
        <w:rPr>
          <w:rStyle w:val="text"/>
          <w:i/>
          <w:color w:val="000000"/>
          <w:sz w:val="28"/>
          <w:szCs w:val="28"/>
        </w:rPr>
        <w:t> </w:t>
      </w:r>
      <w:r w:rsidRPr="00472FC7">
        <w:rPr>
          <w:rStyle w:val="text"/>
          <w:b/>
          <w:bCs/>
          <w:i/>
          <w:color w:val="000000"/>
          <w:sz w:val="28"/>
          <w:szCs w:val="28"/>
          <w:vertAlign w:val="superscript"/>
        </w:rPr>
        <w:t>3 </w:t>
      </w:r>
      <w:r w:rsidRPr="00472FC7">
        <w:rPr>
          <w:rStyle w:val="text"/>
          <w:i/>
          <w:color w:val="000000"/>
          <w:sz w:val="28"/>
          <w:szCs w:val="28"/>
        </w:rPr>
        <w:t>Then Moses said, “I will now turn aside and see this great sight, why the bush does not burn.”</w:t>
      </w:r>
      <w:r>
        <w:rPr>
          <w:rStyle w:val="text"/>
          <w:i/>
          <w:color w:val="000000"/>
          <w:sz w:val="28"/>
          <w:szCs w:val="28"/>
        </w:rPr>
        <w:t xml:space="preserve"> </w:t>
      </w:r>
      <w:r w:rsidRPr="00472FC7">
        <w:rPr>
          <w:rStyle w:val="text"/>
          <w:b/>
          <w:bCs/>
          <w:i/>
          <w:color w:val="000000"/>
          <w:sz w:val="28"/>
          <w:szCs w:val="28"/>
          <w:vertAlign w:val="superscript"/>
        </w:rPr>
        <w:t>4 </w:t>
      </w:r>
      <w:r w:rsidRPr="00472FC7">
        <w:rPr>
          <w:rStyle w:val="text"/>
          <w:i/>
          <w:color w:val="000000"/>
          <w:sz w:val="28"/>
          <w:szCs w:val="28"/>
        </w:rPr>
        <w:t>So when the </w:t>
      </w:r>
      <w:r w:rsidRPr="00472FC7">
        <w:rPr>
          <w:rStyle w:val="small-caps"/>
          <w:i/>
          <w:smallCaps/>
          <w:color w:val="000000"/>
          <w:sz w:val="28"/>
          <w:szCs w:val="28"/>
        </w:rPr>
        <w:t>Lord</w:t>
      </w:r>
      <w:r w:rsidRPr="00472FC7">
        <w:rPr>
          <w:rStyle w:val="text"/>
          <w:i/>
          <w:color w:val="000000"/>
          <w:sz w:val="28"/>
          <w:szCs w:val="28"/>
        </w:rPr>
        <w:t> saw that he turned aside to look, God called to him from the midst of the bush and said, “Moses, Moses!”</w:t>
      </w:r>
      <w:r>
        <w:rPr>
          <w:rStyle w:val="text"/>
          <w:i/>
          <w:color w:val="000000"/>
          <w:sz w:val="28"/>
          <w:szCs w:val="28"/>
        </w:rPr>
        <w:t xml:space="preserve"> </w:t>
      </w:r>
      <w:r w:rsidRPr="00472FC7">
        <w:rPr>
          <w:rStyle w:val="text"/>
          <w:i/>
          <w:color w:val="000000"/>
          <w:sz w:val="28"/>
          <w:szCs w:val="28"/>
        </w:rPr>
        <w:t>And he said, “Here I am.”</w:t>
      </w:r>
      <w:r>
        <w:rPr>
          <w:rStyle w:val="text"/>
          <w:i/>
          <w:color w:val="000000"/>
          <w:sz w:val="28"/>
          <w:szCs w:val="28"/>
        </w:rPr>
        <w:t xml:space="preserve"> </w:t>
      </w:r>
      <w:r w:rsidRPr="00472FC7">
        <w:rPr>
          <w:rStyle w:val="text"/>
          <w:b/>
          <w:bCs/>
          <w:i/>
          <w:color w:val="000000"/>
          <w:sz w:val="28"/>
          <w:szCs w:val="28"/>
          <w:vertAlign w:val="superscript"/>
        </w:rPr>
        <w:t>5 </w:t>
      </w:r>
      <w:r w:rsidRPr="00472FC7">
        <w:rPr>
          <w:rStyle w:val="text"/>
          <w:i/>
          <w:color w:val="000000"/>
          <w:sz w:val="28"/>
          <w:szCs w:val="28"/>
        </w:rPr>
        <w:t>Then He said, “Do not draw near this place. Take your sandals off your feet, for the place where you stand </w:t>
      </w:r>
      <w:r w:rsidRPr="00472FC7">
        <w:rPr>
          <w:rStyle w:val="text"/>
          <w:i/>
          <w:iCs/>
          <w:color w:val="000000"/>
          <w:sz w:val="28"/>
          <w:szCs w:val="28"/>
        </w:rPr>
        <w:t>is</w:t>
      </w:r>
      <w:r w:rsidRPr="00472FC7">
        <w:rPr>
          <w:rStyle w:val="text"/>
          <w:i/>
          <w:color w:val="000000"/>
          <w:sz w:val="28"/>
          <w:szCs w:val="28"/>
        </w:rPr>
        <w:t> holy ground.” </w:t>
      </w:r>
      <w:r w:rsidRPr="00472FC7">
        <w:rPr>
          <w:rStyle w:val="text"/>
          <w:b/>
          <w:bCs/>
          <w:i/>
          <w:color w:val="000000"/>
          <w:sz w:val="28"/>
          <w:szCs w:val="28"/>
          <w:vertAlign w:val="superscript"/>
        </w:rPr>
        <w:t>6 </w:t>
      </w:r>
      <w:r w:rsidRPr="00472FC7">
        <w:rPr>
          <w:rStyle w:val="text"/>
          <w:i/>
          <w:color w:val="000000"/>
          <w:sz w:val="28"/>
          <w:szCs w:val="28"/>
        </w:rPr>
        <w:t>Moreover He said, “I </w:t>
      </w:r>
      <w:r w:rsidRPr="00472FC7">
        <w:rPr>
          <w:rStyle w:val="text"/>
          <w:i/>
          <w:iCs/>
          <w:color w:val="000000"/>
          <w:sz w:val="28"/>
          <w:szCs w:val="28"/>
        </w:rPr>
        <w:t>am</w:t>
      </w:r>
      <w:r w:rsidRPr="00472FC7">
        <w:rPr>
          <w:rStyle w:val="text"/>
          <w:i/>
          <w:color w:val="000000"/>
          <w:sz w:val="28"/>
          <w:szCs w:val="28"/>
        </w:rPr>
        <w:t> the God of your father—the God of Abraham, the God of Isaac, and the God of Jacob.” And Moses hid his face, for he was afraid to look upon God. (Exodus 3:1-6)</w:t>
      </w:r>
    </w:p>
    <w:p w:rsidR="00380D32" w:rsidRDefault="00380D32" w:rsidP="00380D32">
      <w:pPr>
        <w:pStyle w:val="chapter-1"/>
        <w:shd w:val="clear" w:color="auto" w:fill="FFFFFF"/>
        <w:spacing w:before="0" w:beforeAutospacing="0" w:after="150" w:afterAutospacing="0"/>
        <w:rPr>
          <w:rStyle w:val="woj"/>
          <w:color w:val="000000"/>
          <w:sz w:val="28"/>
          <w:szCs w:val="28"/>
          <w:shd w:val="clear" w:color="auto" w:fill="FFFFFF"/>
        </w:rPr>
      </w:pPr>
      <w:r w:rsidRPr="00380D32">
        <w:rPr>
          <w:rStyle w:val="text"/>
          <w:b/>
          <w:bCs/>
          <w:i/>
          <w:color w:val="000000"/>
          <w:sz w:val="28"/>
          <w:szCs w:val="28"/>
          <w:shd w:val="clear" w:color="auto" w:fill="FFFFFF"/>
          <w:vertAlign w:val="superscript"/>
        </w:rPr>
        <w:lastRenderedPageBreak/>
        <w:t> </w:t>
      </w:r>
      <w:r w:rsidRPr="00380D32">
        <w:rPr>
          <w:rStyle w:val="woj"/>
          <w:i/>
          <w:color w:val="000000"/>
          <w:sz w:val="28"/>
          <w:szCs w:val="28"/>
          <w:shd w:val="clear" w:color="auto" w:fill="FFFFFF"/>
        </w:rPr>
        <w:t>“</w:t>
      </w:r>
      <w:r w:rsidRPr="00380D32">
        <w:rPr>
          <w:rStyle w:val="woj"/>
          <w:b/>
          <w:i/>
          <w:color w:val="000000"/>
          <w:sz w:val="28"/>
          <w:szCs w:val="28"/>
          <w:shd w:val="clear" w:color="auto" w:fill="FFFFFF"/>
        </w:rPr>
        <w:t>You are the light of the world</w:t>
      </w:r>
      <w:r w:rsidRPr="00380D32">
        <w:rPr>
          <w:rStyle w:val="woj"/>
          <w:i/>
          <w:color w:val="000000"/>
          <w:sz w:val="28"/>
          <w:szCs w:val="28"/>
          <w:shd w:val="clear" w:color="auto" w:fill="FFFFFF"/>
        </w:rPr>
        <w:t>. A city that is set on a hill cannot be hidden.</w:t>
      </w:r>
      <w:r w:rsidRPr="00380D32">
        <w:rPr>
          <w:rStyle w:val="text"/>
          <w:b/>
          <w:bCs/>
          <w:i/>
          <w:color w:val="000000"/>
          <w:sz w:val="28"/>
          <w:szCs w:val="28"/>
          <w:shd w:val="clear" w:color="auto" w:fill="FFFFFF"/>
          <w:vertAlign w:val="superscript"/>
        </w:rPr>
        <w:t>15 </w:t>
      </w:r>
      <w:r w:rsidRPr="00380D32">
        <w:rPr>
          <w:rStyle w:val="woj"/>
          <w:i/>
          <w:color w:val="000000"/>
          <w:sz w:val="28"/>
          <w:szCs w:val="28"/>
          <w:shd w:val="clear" w:color="auto" w:fill="FFFFFF"/>
        </w:rPr>
        <w:t>Nor do they light a lamp and put it under a basket, but on a lampstand, and it gives light to all </w:t>
      </w:r>
      <w:r w:rsidRPr="00380D32">
        <w:rPr>
          <w:rStyle w:val="woj"/>
          <w:i/>
          <w:iCs/>
          <w:color w:val="000000"/>
          <w:sz w:val="28"/>
          <w:szCs w:val="28"/>
          <w:shd w:val="clear" w:color="auto" w:fill="FFFFFF"/>
        </w:rPr>
        <w:t>who are</w:t>
      </w:r>
      <w:r w:rsidRPr="00380D32">
        <w:rPr>
          <w:rStyle w:val="woj"/>
          <w:i/>
          <w:color w:val="000000"/>
          <w:sz w:val="28"/>
          <w:szCs w:val="28"/>
          <w:shd w:val="clear" w:color="auto" w:fill="FFFFFF"/>
        </w:rPr>
        <w:t> in the house.</w:t>
      </w:r>
      <w:r w:rsidRPr="00380D32">
        <w:rPr>
          <w:rStyle w:val="text"/>
          <w:i/>
          <w:color w:val="000000"/>
          <w:sz w:val="28"/>
          <w:szCs w:val="28"/>
          <w:shd w:val="clear" w:color="auto" w:fill="FFFFFF"/>
        </w:rPr>
        <w:t> </w:t>
      </w:r>
      <w:r w:rsidRPr="00380D32">
        <w:rPr>
          <w:rStyle w:val="text"/>
          <w:b/>
          <w:bCs/>
          <w:i/>
          <w:color w:val="000000"/>
          <w:sz w:val="28"/>
          <w:szCs w:val="28"/>
          <w:shd w:val="clear" w:color="auto" w:fill="FFFFFF"/>
          <w:vertAlign w:val="superscript"/>
        </w:rPr>
        <w:t>16 </w:t>
      </w:r>
      <w:r w:rsidRPr="00380D32">
        <w:rPr>
          <w:rStyle w:val="woj"/>
          <w:i/>
          <w:color w:val="000000"/>
          <w:sz w:val="28"/>
          <w:szCs w:val="28"/>
          <w:shd w:val="clear" w:color="auto" w:fill="FFFFFF"/>
        </w:rPr>
        <w:t>Let your light so shine before men, that they may see your good works and glorify your Father in heaven. (Matthew 5:14-16)</w:t>
      </w:r>
    </w:p>
    <w:p w:rsidR="00380D32" w:rsidRDefault="00380D32" w:rsidP="00380D32">
      <w:pPr>
        <w:pStyle w:val="chapter-1"/>
        <w:shd w:val="clear" w:color="auto" w:fill="FFFFFF"/>
        <w:spacing w:before="0" w:beforeAutospacing="0" w:after="150" w:afterAutospacing="0"/>
        <w:rPr>
          <w:rStyle w:val="woj"/>
          <w:color w:val="000000"/>
          <w:sz w:val="28"/>
          <w:szCs w:val="28"/>
          <w:shd w:val="clear" w:color="auto" w:fill="FFFFFF"/>
        </w:rPr>
      </w:pPr>
      <w:r>
        <w:rPr>
          <w:rStyle w:val="woj"/>
          <w:color w:val="000000"/>
          <w:sz w:val="28"/>
          <w:szCs w:val="28"/>
          <w:shd w:val="clear" w:color="auto" w:fill="FFFFFF"/>
        </w:rPr>
        <w:t>Light represents understanding and awareness of what is really going on around us.  We have been given awareness of God through his word.  We are to share this information to a lost world living in darkness.  We are supposed to do this as individuals (like Moses).  We are also supposed to do this as part of a team (the church).</w:t>
      </w:r>
    </w:p>
    <w:p w:rsidR="00380D32" w:rsidRPr="00380D32" w:rsidRDefault="00380D32" w:rsidP="00380D32">
      <w:pPr>
        <w:pStyle w:val="chapter-1"/>
        <w:shd w:val="clear" w:color="auto" w:fill="FFFFFF"/>
        <w:spacing w:before="0" w:beforeAutospacing="0" w:after="150" w:afterAutospacing="0"/>
        <w:rPr>
          <w:rStyle w:val="woj"/>
          <w:i/>
          <w:color w:val="000000"/>
          <w:sz w:val="28"/>
          <w:szCs w:val="28"/>
          <w:shd w:val="clear" w:color="auto" w:fill="FFFFFF"/>
        </w:rPr>
      </w:pPr>
      <w:proofErr w:type="gramStart"/>
      <w:r w:rsidRPr="00380D32">
        <w:rPr>
          <w:rStyle w:val="woj"/>
          <w:b/>
          <w:i/>
          <w:color w:val="000000"/>
          <w:sz w:val="28"/>
          <w:szCs w:val="28"/>
          <w:shd w:val="clear" w:color="auto" w:fill="FFFFFF"/>
        </w:rPr>
        <w:t>the</w:t>
      </w:r>
      <w:proofErr w:type="gramEnd"/>
      <w:r w:rsidRPr="00380D32">
        <w:rPr>
          <w:rStyle w:val="woj"/>
          <w:b/>
          <w:i/>
          <w:color w:val="000000"/>
          <w:sz w:val="28"/>
          <w:szCs w:val="28"/>
          <w:shd w:val="clear" w:color="auto" w:fill="FFFFFF"/>
        </w:rPr>
        <w:t xml:space="preserve"> seven lampstands which you saw</w:t>
      </w:r>
      <w:r w:rsidRPr="00380D32">
        <w:rPr>
          <w:rStyle w:val="text"/>
          <w:b/>
          <w:i/>
          <w:color w:val="000000"/>
          <w:sz w:val="28"/>
          <w:szCs w:val="28"/>
          <w:shd w:val="clear" w:color="auto" w:fill="FFFFFF"/>
          <w:vertAlign w:val="superscript"/>
        </w:rPr>
        <w:t>[</w:t>
      </w:r>
      <w:hyperlink r:id="rId8" w:anchor="fen-NKJV-30718j" w:tooltip="See footnote j" w:history="1">
        <w:r w:rsidRPr="00380D32">
          <w:rPr>
            <w:rStyle w:val="Hyperlink"/>
            <w:b/>
            <w:i/>
            <w:color w:val="B34B2C"/>
            <w:sz w:val="28"/>
            <w:szCs w:val="28"/>
            <w:vertAlign w:val="superscript"/>
          </w:rPr>
          <w:t>j</w:t>
        </w:r>
      </w:hyperlink>
      <w:r w:rsidRPr="00380D32">
        <w:rPr>
          <w:rStyle w:val="text"/>
          <w:b/>
          <w:i/>
          <w:color w:val="000000"/>
          <w:sz w:val="28"/>
          <w:szCs w:val="28"/>
          <w:shd w:val="clear" w:color="auto" w:fill="FFFFFF"/>
          <w:vertAlign w:val="superscript"/>
        </w:rPr>
        <w:t>]</w:t>
      </w:r>
      <w:r w:rsidRPr="00380D32">
        <w:rPr>
          <w:rStyle w:val="woj"/>
          <w:b/>
          <w:i/>
          <w:color w:val="000000"/>
          <w:sz w:val="28"/>
          <w:szCs w:val="28"/>
          <w:shd w:val="clear" w:color="auto" w:fill="FFFFFF"/>
        </w:rPr>
        <w:t> are the seven churches</w:t>
      </w:r>
      <w:r w:rsidRPr="00380D32">
        <w:rPr>
          <w:rStyle w:val="woj"/>
          <w:i/>
          <w:color w:val="000000"/>
          <w:sz w:val="28"/>
          <w:szCs w:val="28"/>
          <w:shd w:val="clear" w:color="auto" w:fill="FFFFFF"/>
        </w:rPr>
        <w:t>. (Revelation 1:20)</w:t>
      </w:r>
    </w:p>
    <w:p w:rsidR="00380D32" w:rsidRDefault="000A3B37" w:rsidP="00380D32">
      <w:pPr>
        <w:pStyle w:val="chapter-1"/>
        <w:shd w:val="clear" w:color="auto" w:fill="FFFFFF"/>
        <w:spacing w:before="0" w:beforeAutospacing="0" w:after="150" w:afterAutospacing="0"/>
        <w:rPr>
          <w:color w:val="000000"/>
          <w:sz w:val="28"/>
          <w:szCs w:val="28"/>
        </w:rPr>
      </w:pPr>
      <w:r>
        <w:rPr>
          <w:color w:val="000000"/>
          <w:sz w:val="28"/>
          <w:szCs w:val="28"/>
        </w:rPr>
        <w:t xml:space="preserve">The point of these first verses is we are empowered by the </w:t>
      </w:r>
      <w:proofErr w:type="gramStart"/>
      <w:r>
        <w:rPr>
          <w:color w:val="000000"/>
          <w:sz w:val="28"/>
          <w:szCs w:val="28"/>
        </w:rPr>
        <w:t>holy</w:t>
      </w:r>
      <w:proofErr w:type="gramEnd"/>
      <w:r>
        <w:rPr>
          <w:color w:val="000000"/>
          <w:sz w:val="28"/>
          <w:szCs w:val="28"/>
        </w:rPr>
        <w:t xml:space="preserve"> Spirit within us and around us.  We can do nothing in our own strength.  Our understanding and the coming together of circumstances are according to God’s Spirit working through us.</w:t>
      </w:r>
    </w:p>
    <w:p w:rsidR="000A3B37" w:rsidRDefault="000A3B37" w:rsidP="00380D32">
      <w:pPr>
        <w:pStyle w:val="chapter-1"/>
        <w:shd w:val="clear" w:color="auto" w:fill="FFFFFF"/>
        <w:spacing w:before="0" w:beforeAutospacing="0" w:after="150" w:afterAutospacing="0"/>
        <w:rPr>
          <w:color w:val="000000"/>
          <w:sz w:val="28"/>
          <w:szCs w:val="28"/>
        </w:rPr>
      </w:pPr>
      <w:r>
        <w:rPr>
          <w:color w:val="000000"/>
          <w:sz w:val="28"/>
          <w:szCs w:val="28"/>
        </w:rPr>
        <w:t xml:space="preserve">Zerubbabel the priest is seen with Satan accusing him.  The accusations have a lot of truth in them.  This is how spiritual warfare works.  We find ourselves in situations that we cannot control.  These are things that we are forced to deal with.  Zerubbabel can flatten a mountain if it is God’s will.  We might be focused on the mountains in front of us; but God is preparing level ground for his temple.  </w:t>
      </w:r>
    </w:p>
    <w:p w:rsidR="000A3B37" w:rsidRDefault="000A3B37" w:rsidP="00380D32">
      <w:pPr>
        <w:pStyle w:val="chapter-1"/>
        <w:shd w:val="clear" w:color="auto" w:fill="FFFFFF"/>
        <w:spacing w:before="0" w:beforeAutospacing="0" w:after="150" w:afterAutospacing="0"/>
        <w:rPr>
          <w:color w:val="000000"/>
          <w:sz w:val="28"/>
          <w:szCs w:val="28"/>
        </w:rPr>
      </w:pPr>
      <w:r>
        <w:rPr>
          <w:color w:val="000000"/>
          <w:sz w:val="28"/>
          <w:szCs w:val="28"/>
        </w:rPr>
        <w:t xml:space="preserve">This whole world is in conflict.  We are forced to take a position; and we get caught up in the whole tug of war.  We become stressed about battles that we do not even want to engage in.  It is not a matter only of choosing the right path.  </w:t>
      </w:r>
      <w:r w:rsidR="00D30064">
        <w:rPr>
          <w:color w:val="000000"/>
          <w:sz w:val="28"/>
          <w:szCs w:val="28"/>
        </w:rPr>
        <w:t xml:space="preserve">The Bible is about bad news and good news.  The bad news is that all men are slaves to their sinful nature.  We are in conflict with God and with each other.  It is impossible to untangle that mess.  The good news is that our lives can be about something better.  Being transformed into a God-carrying vessel puts us in a place where we can live above our circumstances, because our prize is not of this world.  </w:t>
      </w:r>
    </w:p>
    <w:p w:rsidR="00D30064" w:rsidRDefault="00D30064" w:rsidP="00380D32">
      <w:pPr>
        <w:pStyle w:val="chapter-1"/>
        <w:shd w:val="clear" w:color="auto" w:fill="FFFFFF"/>
        <w:spacing w:before="0" w:beforeAutospacing="0" w:after="150" w:afterAutospacing="0"/>
        <w:rPr>
          <w:color w:val="000000"/>
          <w:sz w:val="28"/>
          <w:szCs w:val="28"/>
        </w:rPr>
      </w:pPr>
      <w:r>
        <w:rPr>
          <w:color w:val="000000"/>
          <w:sz w:val="28"/>
          <w:szCs w:val="28"/>
        </w:rPr>
        <w:t xml:space="preserve">Walking in the Spirit is not living without daily burdens and challenges.  </w:t>
      </w:r>
    </w:p>
    <w:p w:rsidR="00D30064" w:rsidRPr="00D30064" w:rsidRDefault="00D30064" w:rsidP="00D30064">
      <w:pPr>
        <w:pStyle w:val="chapter-1"/>
        <w:shd w:val="clear" w:color="auto" w:fill="FFFFFF"/>
        <w:spacing w:before="0" w:beforeAutospacing="0" w:after="150" w:afterAutospacing="0"/>
        <w:rPr>
          <w:rStyle w:val="woj"/>
          <w:i/>
          <w:color w:val="000000"/>
          <w:sz w:val="28"/>
          <w:szCs w:val="28"/>
          <w:shd w:val="clear" w:color="auto" w:fill="FFFFFF"/>
        </w:rPr>
      </w:pPr>
      <w:r w:rsidRPr="00D30064">
        <w:rPr>
          <w:rStyle w:val="woj"/>
          <w:i/>
          <w:color w:val="000000"/>
          <w:sz w:val="28"/>
          <w:szCs w:val="28"/>
          <w:shd w:val="clear" w:color="auto" w:fill="FFFFFF"/>
        </w:rPr>
        <w:t xml:space="preserve">These things I have spoken to you, that in </w:t>
      </w:r>
      <w:proofErr w:type="gramStart"/>
      <w:r w:rsidRPr="00D30064">
        <w:rPr>
          <w:rStyle w:val="woj"/>
          <w:i/>
          <w:color w:val="000000"/>
          <w:sz w:val="28"/>
          <w:szCs w:val="28"/>
          <w:shd w:val="clear" w:color="auto" w:fill="FFFFFF"/>
        </w:rPr>
        <w:t>Me</w:t>
      </w:r>
      <w:proofErr w:type="gramEnd"/>
      <w:r w:rsidRPr="00D30064">
        <w:rPr>
          <w:rStyle w:val="woj"/>
          <w:i/>
          <w:color w:val="000000"/>
          <w:sz w:val="28"/>
          <w:szCs w:val="28"/>
          <w:shd w:val="clear" w:color="auto" w:fill="FFFFFF"/>
        </w:rPr>
        <w:t xml:space="preserve"> you may have peace. In the world you will</w:t>
      </w:r>
      <w:r w:rsidRPr="00D30064">
        <w:rPr>
          <w:i/>
          <w:color w:val="000000"/>
          <w:sz w:val="28"/>
          <w:szCs w:val="28"/>
          <w:shd w:val="clear" w:color="auto" w:fill="FFFFFF"/>
          <w:vertAlign w:val="superscript"/>
        </w:rPr>
        <w:t>[</w:t>
      </w:r>
      <w:hyperlink r:id="rId9" w:anchor="fen-NKJV-26760d" w:tooltip="See footnote d" w:history="1">
        <w:r w:rsidRPr="00D30064">
          <w:rPr>
            <w:rStyle w:val="Hyperlink"/>
            <w:i/>
            <w:color w:val="B34B2C"/>
            <w:sz w:val="28"/>
            <w:szCs w:val="28"/>
            <w:vertAlign w:val="superscript"/>
          </w:rPr>
          <w:t>d</w:t>
        </w:r>
      </w:hyperlink>
      <w:r w:rsidRPr="00D30064">
        <w:rPr>
          <w:i/>
          <w:color w:val="000000"/>
          <w:sz w:val="28"/>
          <w:szCs w:val="28"/>
          <w:shd w:val="clear" w:color="auto" w:fill="FFFFFF"/>
          <w:vertAlign w:val="superscript"/>
        </w:rPr>
        <w:t>]</w:t>
      </w:r>
      <w:r w:rsidRPr="00D30064">
        <w:rPr>
          <w:rStyle w:val="woj"/>
          <w:i/>
          <w:color w:val="000000"/>
          <w:sz w:val="28"/>
          <w:szCs w:val="28"/>
          <w:shd w:val="clear" w:color="auto" w:fill="FFFFFF"/>
        </w:rPr>
        <w:t> have tribulation; but be of good cheer, I have overcome the world.” (John 16:33)</w:t>
      </w:r>
    </w:p>
    <w:p w:rsidR="00D30064" w:rsidRDefault="006A0938" w:rsidP="00380D32">
      <w:pPr>
        <w:pStyle w:val="chapter-1"/>
        <w:shd w:val="clear" w:color="auto" w:fill="FFFFFF"/>
        <w:spacing w:before="0" w:beforeAutospacing="0" w:after="150" w:afterAutospacing="0"/>
        <w:rPr>
          <w:color w:val="000000"/>
          <w:sz w:val="28"/>
          <w:szCs w:val="28"/>
        </w:rPr>
      </w:pPr>
      <w:r>
        <w:rPr>
          <w:color w:val="000000"/>
          <w:sz w:val="28"/>
          <w:szCs w:val="28"/>
        </w:rPr>
        <w:t xml:space="preserve">It may be that we can’t shine before the world without some conflicts.  Living in a ‘Christian’ environment is good for holiness; but it is not the same witness as being wrongly-accused, envied for doing what is right, or being forced to reveal wrong-doing with your associates.  </w:t>
      </w:r>
      <w:r w:rsidR="00B44820">
        <w:rPr>
          <w:color w:val="000000"/>
          <w:sz w:val="28"/>
          <w:szCs w:val="28"/>
        </w:rPr>
        <w:t xml:space="preserve">We recoil from those confrontations and being disliked.  </w:t>
      </w:r>
      <w:r>
        <w:rPr>
          <w:color w:val="000000"/>
          <w:sz w:val="28"/>
          <w:szCs w:val="28"/>
        </w:rPr>
        <w:t xml:space="preserve">There is more spiritual </w:t>
      </w:r>
      <w:r w:rsidR="00B44820">
        <w:rPr>
          <w:color w:val="000000"/>
          <w:sz w:val="28"/>
          <w:szCs w:val="28"/>
        </w:rPr>
        <w:t>strengthening taking place</w:t>
      </w:r>
      <w:r>
        <w:rPr>
          <w:color w:val="000000"/>
          <w:sz w:val="28"/>
          <w:szCs w:val="28"/>
        </w:rPr>
        <w:t xml:space="preserve"> when you </w:t>
      </w:r>
      <w:r w:rsidR="00B44820">
        <w:rPr>
          <w:color w:val="000000"/>
          <w:sz w:val="28"/>
          <w:szCs w:val="28"/>
        </w:rPr>
        <w:t xml:space="preserve">are forced </w:t>
      </w:r>
      <w:r w:rsidR="00B44820">
        <w:rPr>
          <w:color w:val="000000"/>
          <w:sz w:val="28"/>
          <w:szCs w:val="28"/>
        </w:rPr>
        <w:lastRenderedPageBreak/>
        <w:t xml:space="preserve">into </w:t>
      </w:r>
      <w:r>
        <w:rPr>
          <w:color w:val="000000"/>
          <w:sz w:val="28"/>
          <w:szCs w:val="28"/>
        </w:rPr>
        <w:t>work</w:t>
      </w:r>
      <w:r w:rsidR="00B44820">
        <w:rPr>
          <w:color w:val="000000"/>
          <w:sz w:val="28"/>
          <w:szCs w:val="28"/>
        </w:rPr>
        <w:t>ing</w:t>
      </w:r>
      <w:r>
        <w:rPr>
          <w:color w:val="000000"/>
          <w:sz w:val="28"/>
          <w:szCs w:val="28"/>
        </w:rPr>
        <w:t xml:space="preserve"> with difficult people, and unfixable situations.</w:t>
      </w:r>
      <w:r w:rsidR="00680C4B">
        <w:rPr>
          <w:color w:val="000000"/>
          <w:sz w:val="28"/>
          <w:szCs w:val="28"/>
        </w:rPr>
        <w:t xml:space="preserve">  Victorious Christian living is not in a monastery. Jesus spent much time on skid row.</w:t>
      </w:r>
    </w:p>
    <w:p w:rsidR="00680C4B" w:rsidRDefault="00680C4B" w:rsidP="00680C4B">
      <w:pPr>
        <w:shd w:val="clear" w:color="auto" w:fill="FFFFFF"/>
        <w:spacing w:after="150" w:line="240" w:lineRule="auto"/>
        <w:rPr>
          <w:rFonts w:ascii="Times New Roman" w:eastAsia="Times New Roman" w:hAnsi="Times New Roman" w:cs="Times New Roman"/>
          <w:b/>
          <w:bCs/>
          <w:i/>
          <w:color w:val="000000"/>
          <w:sz w:val="28"/>
          <w:szCs w:val="28"/>
          <w:vertAlign w:val="superscript"/>
        </w:rPr>
      </w:pPr>
    </w:p>
    <w:p w:rsidR="00680C4B" w:rsidRPr="00B44820" w:rsidRDefault="00680C4B" w:rsidP="00680C4B">
      <w:pPr>
        <w:shd w:val="clear" w:color="auto" w:fill="FFFFFF"/>
        <w:spacing w:after="150" w:line="240" w:lineRule="auto"/>
        <w:rPr>
          <w:rFonts w:ascii="Times New Roman" w:eastAsia="Times New Roman" w:hAnsi="Times New Roman" w:cs="Times New Roman"/>
          <w:bCs/>
          <w:color w:val="000000"/>
          <w:sz w:val="28"/>
          <w:szCs w:val="28"/>
        </w:rPr>
      </w:pPr>
    </w:p>
    <w:p w:rsidR="00680C4B" w:rsidRPr="00680C4B" w:rsidRDefault="00680C4B" w:rsidP="00680C4B">
      <w:pPr>
        <w:shd w:val="clear" w:color="auto" w:fill="FFFFFF"/>
        <w:spacing w:after="150" w:line="240" w:lineRule="auto"/>
        <w:rPr>
          <w:rFonts w:ascii="Times New Roman" w:eastAsia="Times New Roman" w:hAnsi="Times New Roman" w:cs="Times New Roman"/>
          <w:i/>
          <w:color w:val="000000"/>
          <w:sz w:val="28"/>
          <w:szCs w:val="28"/>
        </w:rPr>
      </w:pPr>
      <w:r w:rsidRPr="00680C4B">
        <w:rPr>
          <w:rFonts w:ascii="Times New Roman" w:eastAsia="Times New Roman" w:hAnsi="Times New Roman" w:cs="Times New Roman"/>
          <w:b/>
          <w:bCs/>
          <w:i/>
          <w:color w:val="000000"/>
          <w:sz w:val="28"/>
          <w:szCs w:val="28"/>
          <w:vertAlign w:val="superscript"/>
        </w:rPr>
        <w:t> </w:t>
      </w:r>
      <w:r w:rsidRPr="00B44820">
        <w:rPr>
          <w:rFonts w:ascii="Times New Roman" w:eastAsia="Times New Roman" w:hAnsi="Times New Roman" w:cs="Times New Roman"/>
          <w:b/>
          <w:i/>
          <w:color w:val="000000"/>
          <w:sz w:val="28"/>
          <w:szCs w:val="28"/>
        </w:rPr>
        <w:t>Let your gentleness be known to all men</w:t>
      </w:r>
      <w:r w:rsidRPr="00680C4B">
        <w:rPr>
          <w:rFonts w:ascii="Times New Roman" w:eastAsia="Times New Roman" w:hAnsi="Times New Roman" w:cs="Times New Roman"/>
          <w:i/>
          <w:color w:val="000000"/>
          <w:sz w:val="28"/>
          <w:szCs w:val="28"/>
        </w:rPr>
        <w:t>. The Lord </w:t>
      </w:r>
      <w:r w:rsidRPr="00680C4B">
        <w:rPr>
          <w:rFonts w:ascii="Times New Roman" w:eastAsia="Times New Roman" w:hAnsi="Times New Roman" w:cs="Times New Roman"/>
          <w:i/>
          <w:iCs/>
          <w:color w:val="000000"/>
          <w:sz w:val="28"/>
          <w:szCs w:val="28"/>
        </w:rPr>
        <w:t>is</w:t>
      </w:r>
      <w:r w:rsidRPr="00680C4B">
        <w:rPr>
          <w:rFonts w:ascii="Times New Roman" w:eastAsia="Times New Roman" w:hAnsi="Times New Roman" w:cs="Times New Roman"/>
          <w:i/>
          <w:color w:val="000000"/>
          <w:sz w:val="28"/>
          <w:szCs w:val="28"/>
        </w:rPr>
        <w:t> at hand.</w:t>
      </w:r>
      <w:r>
        <w:rPr>
          <w:rFonts w:ascii="Times New Roman" w:eastAsia="Times New Roman" w:hAnsi="Times New Roman" w:cs="Times New Roman"/>
          <w:i/>
          <w:color w:val="000000"/>
          <w:sz w:val="28"/>
          <w:szCs w:val="28"/>
        </w:rPr>
        <w:t xml:space="preserve"> </w:t>
      </w:r>
      <w:r w:rsidRPr="00680C4B">
        <w:rPr>
          <w:rFonts w:ascii="Times New Roman" w:eastAsia="Times New Roman" w:hAnsi="Times New Roman" w:cs="Times New Roman"/>
          <w:b/>
          <w:bCs/>
          <w:i/>
          <w:color w:val="000000"/>
          <w:sz w:val="28"/>
          <w:szCs w:val="28"/>
          <w:vertAlign w:val="superscript"/>
        </w:rPr>
        <w:t>6 </w:t>
      </w:r>
      <w:r w:rsidRPr="00680C4B">
        <w:rPr>
          <w:rFonts w:ascii="Times New Roman" w:eastAsia="Times New Roman" w:hAnsi="Times New Roman" w:cs="Times New Roman"/>
          <w:i/>
          <w:color w:val="000000"/>
          <w:sz w:val="28"/>
          <w:szCs w:val="28"/>
        </w:rPr>
        <w:t>Be anxious for nothing, but in everything by prayer and supplication, with thanksgiving, let your requests be made known to God; </w:t>
      </w:r>
      <w:r w:rsidRPr="00680C4B">
        <w:rPr>
          <w:rFonts w:ascii="Times New Roman" w:eastAsia="Times New Roman" w:hAnsi="Times New Roman" w:cs="Times New Roman"/>
          <w:b/>
          <w:bCs/>
          <w:i/>
          <w:color w:val="000000"/>
          <w:sz w:val="28"/>
          <w:szCs w:val="28"/>
          <w:vertAlign w:val="superscript"/>
        </w:rPr>
        <w:t>7 </w:t>
      </w:r>
      <w:r w:rsidRPr="00680C4B">
        <w:rPr>
          <w:rFonts w:ascii="Times New Roman" w:eastAsia="Times New Roman" w:hAnsi="Times New Roman" w:cs="Times New Roman"/>
          <w:i/>
          <w:color w:val="000000"/>
          <w:sz w:val="28"/>
          <w:szCs w:val="28"/>
        </w:rPr>
        <w:t xml:space="preserve">and the peace of God, which surpasses all understanding, will guard your hearts and minds through Christ Jesus.  </w:t>
      </w:r>
      <w:r w:rsidRPr="00680C4B">
        <w:rPr>
          <w:rFonts w:ascii="Times New Roman" w:eastAsia="Times New Roman" w:hAnsi="Times New Roman" w:cs="Times New Roman"/>
          <w:b/>
          <w:bCs/>
          <w:i/>
          <w:color w:val="000000"/>
          <w:sz w:val="28"/>
          <w:szCs w:val="28"/>
          <w:vertAlign w:val="superscript"/>
        </w:rPr>
        <w:t>8 </w:t>
      </w:r>
      <w:r w:rsidRPr="00680C4B">
        <w:rPr>
          <w:rFonts w:ascii="Times New Roman" w:eastAsia="Times New Roman" w:hAnsi="Times New Roman" w:cs="Times New Roman"/>
          <w:i/>
          <w:color w:val="000000"/>
          <w:sz w:val="28"/>
          <w:szCs w:val="28"/>
        </w:rPr>
        <w:t>Finally, brethren, whatever things are true, whatever things </w:t>
      </w:r>
      <w:r w:rsidRPr="00680C4B">
        <w:rPr>
          <w:rFonts w:ascii="Times New Roman" w:eastAsia="Times New Roman" w:hAnsi="Times New Roman" w:cs="Times New Roman"/>
          <w:i/>
          <w:iCs/>
          <w:color w:val="000000"/>
          <w:sz w:val="28"/>
          <w:szCs w:val="28"/>
        </w:rPr>
        <w:t>are</w:t>
      </w:r>
      <w:r w:rsidRPr="00680C4B">
        <w:rPr>
          <w:rFonts w:ascii="Times New Roman" w:eastAsia="Times New Roman" w:hAnsi="Times New Roman" w:cs="Times New Roman"/>
          <w:i/>
          <w:color w:val="000000"/>
          <w:sz w:val="28"/>
          <w:szCs w:val="28"/>
        </w:rPr>
        <w:t> noble, whatever things </w:t>
      </w:r>
      <w:r w:rsidRPr="00680C4B">
        <w:rPr>
          <w:rFonts w:ascii="Times New Roman" w:eastAsia="Times New Roman" w:hAnsi="Times New Roman" w:cs="Times New Roman"/>
          <w:i/>
          <w:iCs/>
          <w:color w:val="000000"/>
          <w:sz w:val="28"/>
          <w:szCs w:val="28"/>
        </w:rPr>
        <w:t>are</w:t>
      </w:r>
      <w:r w:rsidRPr="00680C4B">
        <w:rPr>
          <w:rFonts w:ascii="Times New Roman" w:eastAsia="Times New Roman" w:hAnsi="Times New Roman" w:cs="Times New Roman"/>
          <w:i/>
          <w:color w:val="000000"/>
          <w:sz w:val="28"/>
          <w:szCs w:val="28"/>
        </w:rPr>
        <w:t> just, whatever things </w:t>
      </w:r>
      <w:r w:rsidRPr="00680C4B">
        <w:rPr>
          <w:rFonts w:ascii="Times New Roman" w:eastAsia="Times New Roman" w:hAnsi="Times New Roman" w:cs="Times New Roman"/>
          <w:i/>
          <w:iCs/>
          <w:color w:val="000000"/>
          <w:sz w:val="28"/>
          <w:szCs w:val="28"/>
        </w:rPr>
        <w:t>are</w:t>
      </w:r>
      <w:r w:rsidRPr="00680C4B">
        <w:rPr>
          <w:rFonts w:ascii="Times New Roman" w:eastAsia="Times New Roman" w:hAnsi="Times New Roman" w:cs="Times New Roman"/>
          <w:i/>
          <w:color w:val="000000"/>
          <w:sz w:val="28"/>
          <w:szCs w:val="28"/>
        </w:rPr>
        <w:t> pure, whatever things </w:t>
      </w:r>
      <w:r w:rsidRPr="00680C4B">
        <w:rPr>
          <w:rFonts w:ascii="Times New Roman" w:eastAsia="Times New Roman" w:hAnsi="Times New Roman" w:cs="Times New Roman"/>
          <w:i/>
          <w:iCs/>
          <w:color w:val="000000"/>
          <w:sz w:val="28"/>
          <w:szCs w:val="28"/>
        </w:rPr>
        <w:t>are</w:t>
      </w:r>
      <w:r w:rsidRPr="00680C4B">
        <w:rPr>
          <w:rFonts w:ascii="Times New Roman" w:eastAsia="Times New Roman" w:hAnsi="Times New Roman" w:cs="Times New Roman"/>
          <w:i/>
          <w:color w:val="000000"/>
          <w:sz w:val="28"/>
          <w:szCs w:val="28"/>
        </w:rPr>
        <w:t> lovely, whatever things </w:t>
      </w:r>
      <w:r w:rsidRPr="00680C4B">
        <w:rPr>
          <w:rFonts w:ascii="Times New Roman" w:eastAsia="Times New Roman" w:hAnsi="Times New Roman" w:cs="Times New Roman"/>
          <w:i/>
          <w:iCs/>
          <w:color w:val="000000"/>
          <w:sz w:val="28"/>
          <w:szCs w:val="28"/>
        </w:rPr>
        <w:t>are</w:t>
      </w:r>
      <w:r w:rsidRPr="00680C4B">
        <w:rPr>
          <w:rFonts w:ascii="Times New Roman" w:eastAsia="Times New Roman" w:hAnsi="Times New Roman" w:cs="Times New Roman"/>
          <w:i/>
          <w:color w:val="000000"/>
          <w:sz w:val="28"/>
          <w:szCs w:val="28"/>
        </w:rPr>
        <w:t> of good report, if </w:t>
      </w:r>
      <w:r w:rsidRPr="00680C4B">
        <w:rPr>
          <w:rFonts w:ascii="Times New Roman" w:eastAsia="Times New Roman" w:hAnsi="Times New Roman" w:cs="Times New Roman"/>
          <w:i/>
          <w:iCs/>
          <w:color w:val="000000"/>
          <w:sz w:val="28"/>
          <w:szCs w:val="28"/>
        </w:rPr>
        <w:t>there is</w:t>
      </w:r>
      <w:r w:rsidRPr="00680C4B">
        <w:rPr>
          <w:rFonts w:ascii="Times New Roman" w:eastAsia="Times New Roman" w:hAnsi="Times New Roman" w:cs="Times New Roman"/>
          <w:i/>
          <w:color w:val="000000"/>
          <w:sz w:val="28"/>
          <w:szCs w:val="28"/>
        </w:rPr>
        <w:t> any virtue and if </w:t>
      </w:r>
      <w:r w:rsidRPr="00680C4B">
        <w:rPr>
          <w:rFonts w:ascii="Times New Roman" w:eastAsia="Times New Roman" w:hAnsi="Times New Roman" w:cs="Times New Roman"/>
          <w:i/>
          <w:iCs/>
          <w:color w:val="000000"/>
          <w:sz w:val="28"/>
          <w:szCs w:val="28"/>
        </w:rPr>
        <w:t>there is</w:t>
      </w:r>
      <w:r w:rsidRPr="00680C4B">
        <w:rPr>
          <w:rFonts w:ascii="Times New Roman" w:eastAsia="Times New Roman" w:hAnsi="Times New Roman" w:cs="Times New Roman"/>
          <w:i/>
          <w:color w:val="000000"/>
          <w:sz w:val="28"/>
          <w:szCs w:val="28"/>
        </w:rPr>
        <w:t> anything praiseworthy—meditate on these things. </w:t>
      </w:r>
      <w:r w:rsidRPr="00680C4B">
        <w:rPr>
          <w:rFonts w:ascii="Times New Roman" w:eastAsia="Times New Roman" w:hAnsi="Times New Roman" w:cs="Times New Roman"/>
          <w:b/>
          <w:bCs/>
          <w:i/>
          <w:color w:val="000000"/>
          <w:sz w:val="28"/>
          <w:szCs w:val="28"/>
          <w:vertAlign w:val="superscript"/>
        </w:rPr>
        <w:t>9 </w:t>
      </w:r>
      <w:r w:rsidRPr="00680C4B">
        <w:rPr>
          <w:rFonts w:ascii="Times New Roman" w:eastAsia="Times New Roman" w:hAnsi="Times New Roman" w:cs="Times New Roman"/>
          <w:i/>
          <w:color w:val="000000"/>
          <w:sz w:val="28"/>
          <w:szCs w:val="28"/>
        </w:rPr>
        <w:t>The things which you learned and received and heard and saw in me, these do, and the God of peace will be with you. (Philippians 4:6-9)</w:t>
      </w:r>
    </w:p>
    <w:p w:rsidR="006A0938" w:rsidRDefault="00B44820" w:rsidP="00380D32">
      <w:pPr>
        <w:pStyle w:val="chapter-1"/>
        <w:shd w:val="clear" w:color="auto" w:fill="FFFFFF"/>
        <w:spacing w:before="0" w:beforeAutospacing="0" w:after="150" w:afterAutospacing="0"/>
        <w:rPr>
          <w:color w:val="000000"/>
          <w:sz w:val="28"/>
          <w:szCs w:val="28"/>
        </w:rPr>
      </w:pPr>
      <w:r>
        <w:rPr>
          <w:color w:val="000000"/>
          <w:sz w:val="28"/>
          <w:szCs w:val="28"/>
        </w:rPr>
        <w:t>Meekness is controlled power.  Meekness is not visible unless you are observed as restraining your actions when you are entitled to take action.</w:t>
      </w:r>
    </w:p>
    <w:p w:rsidR="00121EF5" w:rsidRDefault="00121EF5" w:rsidP="00380D32">
      <w:pPr>
        <w:pStyle w:val="chapter-1"/>
        <w:shd w:val="clear" w:color="auto" w:fill="FFFFFF"/>
        <w:spacing w:before="0" w:beforeAutospacing="0" w:after="150" w:afterAutospacing="0"/>
        <w:rPr>
          <w:color w:val="000000"/>
          <w:sz w:val="28"/>
          <w:szCs w:val="28"/>
        </w:rPr>
      </w:pPr>
      <w:r>
        <w:rPr>
          <w:color w:val="000000"/>
          <w:sz w:val="28"/>
          <w:szCs w:val="28"/>
        </w:rPr>
        <w:t xml:space="preserve">The cornerstone being set is Jesus in this world; as the template for his Father’s kingdom.  Clearing and grubbing operations for temple construction can be very confusing.  Zerubbabel was taking personal attacks as he </w:t>
      </w:r>
      <w:r w:rsidR="00D219AA">
        <w:rPr>
          <w:color w:val="000000"/>
          <w:sz w:val="28"/>
          <w:szCs w:val="28"/>
        </w:rPr>
        <w:t>also battled his own nature.  Building the Kingdom is a messy and frustrating business.  You have to have an outside power source.</w:t>
      </w:r>
    </w:p>
    <w:p w:rsidR="000430A9" w:rsidRDefault="00121EF5" w:rsidP="00380D32">
      <w:pPr>
        <w:pStyle w:val="chapter-1"/>
        <w:shd w:val="clear" w:color="auto" w:fill="FFFFFF"/>
        <w:spacing w:before="0" w:beforeAutospacing="0" w:after="150" w:afterAutospacing="0"/>
        <w:rPr>
          <w:color w:val="000000"/>
          <w:sz w:val="28"/>
          <w:szCs w:val="28"/>
        </w:rPr>
      </w:pPr>
      <w:r w:rsidRPr="00121EF5">
        <w:rPr>
          <w:b/>
          <w:color w:val="000000"/>
          <w:sz w:val="28"/>
          <w:szCs w:val="28"/>
        </w:rPr>
        <w:t>Read Zechariah 4:8-10</w:t>
      </w:r>
      <w:r>
        <w:rPr>
          <w:color w:val="000000"/>
          <w:sz w:val="28"/>
          <w:szCs w:val="28"/>
        </w:rPr>
        <w:t>:</w:t>
      </w:r>
      <w:r w:rsidR="000A7C1F">
        <w:rPr>
          <w:color w:val="000000"/>
          <w:sz w:val="28"/>
          <w:szCs w:val="28"/>
        </w:rPr>
        <w:t xml:space="preserve"> </w:t>
      </w:r>
      <w:r w:rsidR="000430A9">
        <w:rPr>
          <w:color w:val="000000"/>
          <w:sz w:val="28"/>
          <w:szCs w:val="28"/>
        </w:rPr>
        <w:t xml:space="preserve">Our fellowship with God and each other centers </w:t>
      </w:r>
      <w:proofErr w:type="gramStart"/>
      <w:r w:rsidR="000430A9">
        <w:rPr>
          <w:color w:val="000000"/>
          <w:sz w:val="28"/>
          <w:szCs w:val="28"/>
        </w:rPr>
        <w:t>around</w:t>
      </w:r>
      <w:proofErr w:type="gramEnd"/>
      <w:r w:rsidR="000430A9">
        <w:rPr>
          <w:color w:val="000000"/>
          <w:sz w:val="28"/>
          <w:szCs w:val="28"/>
        </w:rPr>
        <w:t xml:space="preserve"> a temple.  For the ancient Jews it was a building.  For us, it is our body.  We are a temple of the Holy Spirit.  In heaven we are like living stones surrounding God collectively as a temple.</w:t>
      </w:r>
      <w:r w:rsidR="00245EA0">
        <w:rPr>
          <w:color w:val="000000"/>
          <w:sz w:val="28"/>
          <w:szCs w:val="28"/>
        </w:rPr>
        <w:t xml:space="preserve">  Our individual and collective purposes center </w:t>
      </w:r>
      <w:proofErr w:type="gramStart"/>
      <w:r w:rsidR="00245EA0">
        <w:rPr>
          <w:color w:val="000000"/>
          <w:sz w:val="28"/>
          <w:szCs w:val="28"/>
        </w:rPr>
        <w:t>around</w:t>
      </w:r>
      <w:proofErr w:type="gramEnd"/>
      <w:r w:rsidR="00245EA0">
        <w:rPr>
          <w:color w:val="000000"/>
          <w:sz w:val="28"/>
          <w:szCs w:val="28"/>
        </w:rPr>
        <w:t xml:space="preserve"> our roles in God’s blueprint.  It is a beautiful thing.  Men may see the beauty; or it may be a little thing to them.  Satan is at work to discourage that construction project.  </w:t>
      </w:r>
    </w:p>
    <w:p w:rsidR="005C34D8" w:rsidRDefault="000A7C1F" w:rsidP="00380D32">
      <w:pPr>
        <w:pStyle w:val="chapter-1"/>
        <w:shd w:val="clear" w:color="auto" w:fill="FFFFFF"/>
        <w:spacing w:before="0" w:beforeAutospacing="0" w:after="150" w:afterAutospacing="0"/>
        <w:rPr>
          <w:color w:val="000000"/>
          <w:sz w:val="28"/>
          <w:szCs w:val="28"/>
        </w:rPr>
      </w:pPr>
      <w:r>
        <w:rPr>
          <w:color w:val="000000"/>
          <w:sz w:val="28"/>
          <w:szCs w:val="28"/>
        </w:rPr>
        <w:t xml:space="preserve">The prophets Haggai and Zachariah encouraged the Jews to build the second temple.  Solomon’s temple was destroyed by the Babylonians.  70 years later, the Medo Persians allowed the Jews to repatriate their homeland.  The second temple was much smaller than Solomon’s temple.  Zerubbabel was in charge of rebuilding the temple.  42,360 Jews returned in the first wave of immigration to Israel.  The Jews gathered in Jerusalem; where </w:t>
      </w:r>
      <w:proofErr w:type="spellStart"/>
      <w:r>
        <w:rPr>
          <w:color w:val="000000"/>
          <w:sz w:val="28"/>
          <w:szCs w:val="28"/>
        </w:rPr>
        <w:t>Jeshua</w:t>
      </w:r>
      <w:proofErr w:type="spellEnd"/>
      <w:r>
        <w:rPr>
          <w:color w:val="000000"/>
          <w:sz w:val="28"/>
          <w:szCs w:val="28"/>
        </w:rPr>
        <w:t xml:space="preserve"> and Zerubbabel had built an altar for burnt sacrifice.  </w:t>
      </w:r>
      <w:r w:rsidR="005C34D8">
        <w:rPr>
          <w:color w:val="000000"/>
          <w:sz w:val="28"/>
          <w:szCs w:val="28"/>
        </w:rPr>
        <w:t>The local non-Jews tried to prevent the rebuilding of Jerusalem, the wall and the temple.  They threatened the lives of all of the Jews for rebuilding.</w:t>
      </w:r>
    </w:p>
    <w:p w:rsidR="00121EF5" w:rsidRPr="005C34D8" w:rsidRDefault="005C34D8" w:rsidP="00380D32">
      <w:pPr>
        <w:pStyle w:val="chapter-1"/>
        <w:shd w:val="clear" w:color="auto" w:fill="FFFFFF"/>
        <w:spacing w:before="0" w:beforeAutospacing="0" w:after="150" w:afterAutospacing="0"/>
        <w:rPr>
          <w:i/>
          <w:color w:val="000000"/>
          <w:sz w:val="28"/>
          <w:szCs w:val="28"/>
        </w:rPr>
      </w:pPr>
      <w:r w:rsidRPr="005C34D8">
        <w:rPr>
          <w:rFonts w:eastAsiaTheme="minorHAnsi"/>
          <w:i/>
          <w:color w:val="000000"/>
          <w:sz w:val="28"/>
          <w:szCs w:val="28"/>
          <w:shd w:val="clear" w:color="auto" w:fill="FFFFFF"/>
        </w:rPr>
        <w:lastRenderedPageBreak/>
        <w:t xml:space="preserve">Then </w:t>
      </w:r>
      <w:proofErr w:type="spellStart"/>
      <w:r w:rsidRPr="005C34D8">
        <w:rPr>
          <w:rFonts w:eastAsiaTheme="minorHAnsi"/>
          <w:i/>
          <w:color w:val="000000"/>
          <w:sz w:val="28"/>
          <w:szCs w:val="28"/>
          <w:shd w:val="clear" w:color="auto" w:fill="FFFFFF"/>
        </w:rPr>
        <w:t>Jeshua</w:t>
      </w:r>
      <w:proofErr w:type="spellEnd"/>
      <w:r w:rsidRPr="005C34D8">
        <w:rPr>
          <w:rFonts w:eastAsiaTheme="minorHAnsi"/>
          <w:i/>
          <w:color w:val="000000"/>
          <w:sz w:val="28"/>
          <w:szCs w:val="28"/>
          <w:shd w:val="clear" w:color="auto" w:fill="FFFFFF"/>
        </w:rPr>
        <w:t xml:space="preserve"> the son of </w:t>
      </w:r>
      <w:proofErr w:type="spellStart"/>
      <w:r w:rsidRPr="005C34D8">
        <w:rPr>
          <w:rFonts w:eastAsiaTheme="minorHAnsi"/>
          <w:i/>
          <w:color w:val="000000"/>
          <w:sz w:val="28"/>
          <w:szCs w:val="28"/>
          <w:shd w:val="clear" w:color="auto" w:fill="FFFFFF"/>
        </w:rPr>
        <w:t>Jozadak</w:t>
      </w:r>
      <w:proofErr w:type="spellEnd"/>
      <w:r w:rsidRPr="005C34D8">
        <w:rPr>
          <w:rFonts w:eastAsiaTheme="minorHAnsi"/>
          <w:i/>
          <w:color w:val="000000"/>
          <w:sz w:val="28"/>
          <w:szCs w:val="28"/>
          <w:shd w:val="clear" w:color="auto" w:fill="FFFFFF"/>
          <w:vertAlign w:val="superscript"/>
        </w:rPr>
        <w:t>[</w:t>
      </w:r>
      <w:hyperlink r:id="rId10" w:anchor="fen-NKJV-12100a" w:tooltip="See footnote a" w:history="1">
        <w:r w:rsidRPr="005C34D8">
          <w:rPr>
            <w:rFonts w:eastAsiaTheme="minorHAnsi"/>
            <w:i/>
            <w:color w:val="B34B2C"/>
            <w:sz w:val="28"/>
            <w:szCs w:val="28"/>
            <w:vertAlign w:val="superscript"/>
          </w:rPr>
          <w:t>a</w:t>
        </w:r>
      </w:hyperlink>
      <w:r w:rsidRPr="005C34D8">
        <w:rPr>
          <w:rFonts w:eastAsiaTheme="minorHAnsi"/>
          <w:i/>
          <w:color w:val="000000"/>
          <w:sz w:val="28"/>
          <w:szCs w:val="28"/>
          <w:shd w:val="clear" w:color="auto" w:fill="FFFFFF"/>
          <w:vertAlign w:val="superscript"/>
        </w:rPr>
        <w:t>]</w:t>
      </w:r>
      <w:r w:rsidRPr="005C34D8">
        <w:rPr>
          <w:rFonts w:eastAsiaTheme="minorHAnsi"/>
          <w:i/>
          <w:color w:val="000000"/>
          <w:sz w:val="28"/>
          <w:szCs w:val="28"/>
          <w:shd w:val="clear" w:color="auto" w:fill="FFFFFF"/>
        </w:rPr>
        <w:t xml:space="preserve"> and his brethren the priests, and Zerubbabel the son of </w:t>
      </w:r>
      <w:proofErr w:type="spellStart"/>
      <w:r w:rsidRPr="005C34D8">
        <w:rPr>
          <w:rFonts w:eastAsiaTheme="minorHAnsi"/>
          <w:i/>
          <w:color w:val="000000"/>
          <w:sz w:val="28"/>
          <w:szCs w:val="28"/>
          <w:shd w:val="clear" w:color="auto" w:fill="FFFFFF"/>
        </w:rPr>
        <w:t>Shealtiel</w:t>
      </w:r>
      <w:proofErr w:type="spellEnd"/>
      <w:r w:rsidRPr="005C34D8">
        <w:rPr>
          <w:rFonts w:eastAsiaTheme="minorHAnsi"/>
          <w:i/>
          <w:color w:val="000000"/>
          <w:sz w:val="28"/>
          <w:szCs w:val="28"/>
          <w:shd w:val="clear" w:color="auto" w:fill="FFFFFF"/>
        </w:rPr>
        <w:t xml:space="preserve"> and his brethren, arose and built the altar of the God of Israel, to offer burnt offerings on it, as </w:t>
      </w:r>
      <w:r w:rsidRPr="005C34D8">
        <w:rPr>
          <w:rFonts w:eastAsiaTheme="minorHAnsi"/>
          <w:i/>
          <w:iCs/>
          <w:color w:val="000000"/>
          <w:sz w:val="28"/>
          <w:szCs w:val="28"/>
          <w:shd w:val="clear" w:color="auto" w:fill="FFFFFF"/>
        </w:rPr>
        <w:t>it is</w:t>
      </w:r>
      <w:r w:rsidRPr="005C34D8">
        <w:rPr>
          <w:rFonts w:eastAsiaTheme="minorHAnsi"/>
          <w:i/>
          <w:color w:val="000000"/>
          <w:sz w:val="28"/>
          <w:szCs w:val="28"/>
          <w:shd w:val="clear" w:color="auto" w:fill="FFFFFF"/>
        </w:rPr>
        <w:t> written in the Law of Moses the man of God. </w:t>
      </w:r>
      <w:r w:rsidRPr="005C34D8">
        <w:rPr>
          <w:rFonts w:eastAsiaTheme="minorHAnsi"/>
          <w:b/>
          <w:bCs/>
          <w:i/>
          <w:color w:val="000000"/>
          <w:sz w:val="28"/>
          <w:szCs w:val="28"/>
          <w:shd w:val="clear" w:color="auto" w:fill="FFFFFF"/>
          <w:vertAlign w:val="superscript"/>
        </w:rPr>
        <w:t>3 </w:t>
      </w:r>
      <w:r w:rsidRPr="005C34D8">
        <w:rPr>
          <w:rFonts w:eastAsiaTheme="minorHAnsi"/>
          <w:i/>
          <w:color w:val="000000"/>
          <w:sz w:val="28"/>
          <w:szCs w:val="28"/>
          <w:shd w:val="clear" w:color="auto" w:fill="FFFFFF"/>
        </w:rPr>
        <w:t>Though fear </w:t>
      </w:r>
      <w:r w:rsidRPr="005C34D8">
        <w:rPr>
          <w:rFonts w:eastAsiaTheme="minorHAnsi"/>
          <w:i/>
          <w:iCs/>
          <w:color w:val="000000"/>
          <w:sz w:val="28"/>
          <w:szCs w:val="28"/>
          <w:shd w:val="clear" w:color="auto" w:fill="FFFFFF"/>
        </w:rPr>
        <w:t>had come</w:t>
      </w:r>
      <w:r w:rsidRPr="005C34D8">
        <w:rPr>
          <w:rFonts w:eastAsiaTheme="minorHAnsi"/>
          <w:i/>
          <w:color w:val="000000"/>
          <w:sz w:val="28"/>
          <w:szCs w:val="28"/>
          <w:shd w:val="clear" w:color="auto" w:fill="FFFFFF"/>
        </w:rPr>
        <w:t> upon them because of the people of those countries, they set the altar on its bases; and they offered burnt offerings on it to the </w:t>
      </w:r>
      <w:r w:rsidRPr="005C34D8">
        <w:rPr>
          <w:rFonts w:eastAsiaTheme="minorHAnsi"/>
          <w:i/>
          <w:smallCaps/>
          <w:color w:val="000000"/>
          <w:sz w:val="28"/>
          <w:szCs w:val="28"/>
          <w:shd w:val="clear" w:color="auto" w:fill="FFFFFF"/>
        </w:rPr>
        <w:t>Lord</w:t>
      </w:r>
      <w:r w:rsidRPr="005C34D8">
        <w:rPr>
          <w:rFonts w:eastAsiaTheme="minorHAnsi"/>
          <w:i/>
          <w:color w:val="000000"/>
          <w:sz w:val="28"/>
          <w:szCs w:val="28"/>
          <w:shd w:val="clear" w:color="auto" w:fill="FFFFFF"/>
        </w:rPr>
        <w:t>, </w:t>
      </w:r>
      <w:r w:rsidRPr="005C34D8">
        <w:rPr>
          <w:rFonts w:eastAsiaTheme="minorHAnsi"/>
          <w:i/>
          <w:iCs/>
          <w:color w:val="000000"/>
          <w:sz w:val="28"/>
          <w:szCs w:val="28"/>
          <w:shd w:val="clear" w:color="auto" w:fill="FFFFFF"/>
        </w:rPr>
        <w:t>both</w:t>
      </w:r>
      <w:r w:rsidRPr="005C34D8">
        <w:rPr>
          <w:rFonts w:eastAsiaTheme="minorHAnsi"/>
          <w:i/>
          <w:color w:val="000000"/>
          <w:sz w:val="28"/>
          <w:szCs w:val="28"/>
          <w:shd w:val="clear" w:color="auto" w:fill="FFFFFF"/>
        </w:rPr>
        <w:t> the morning and evening burnt offerings. </w:t>
      </w:r>
      <w:r w:rsidRPr="005C34D8">
        <w:rPr>
          <w:rFonts w:eastAsiaTheme="minorHAnsi"/>
          <w:b/>
          <w:bCs/>
          <w:i/>
          <w:color w:val="000000"/>
          <w:sz w:val="28"/>
          <w:szCs w:val="28"/>
          <w:shd w:val="clear" w:color="auto" w:fill="FFFFFF"/>
          <w:vertAlign w:val="superscript"/>
        </w:rPr>
        <w:t>4 </w:t>
      </w:r>
      <w:r w:rsidRPr="005C34D8">
        <w:rPr>
          <w:rFonts w:eastAsiaTheme="minorHAnsi"/>
          <w:i/>
          <w:color w:val="000000"/>
          <w:sz w:val="28"/>
          <w:szCs w:val="28"/>
          <w:shd w:val="clear" w:color="auto" w:fill="FFFFFF"/>
        </w:rPr>
        <w:t>They also kept the Feast of Tabernacles, as </w:t>
      </w:r>
      <w:r w:rsidRPr="005C34D8">
        <w:rPr>
          <w:rFonts w:eastAsiaTheme="minorHAnsi"/>
          <w:i/>
          <w:iCs/>
          <w:color w:val="000000"/>
          <w:sz w:val="28"/>
          <w:szCs w:val="28"/>
          <w:shd w:val="clear" w:color="auto" w:fill="FFFFFF"/>
        </w:rPr>
        <w:t>it is</w:t>
      </w:r>
      <w:r>
        <w:rPr>
          <w:rFonts w:eastAsiaTheme="minorHAnsi"/>
          <w:i/>
          <w:iCs/>
          <w:color w:val="000000"/>
          <w:sz w:val="28"/>
          <w:szCs w:val="28"/>
          <w:shd w:val="clear" w:color="auto" w:fill="FFFFFF"/>
        </w:rPr>
        <w:t xml:space="preserve"> </w:t>
      </w:r>
      <w:r w:rsidRPr="005C34D8">
        <w:rPr>
          <w:rFonts w:eastAsiaTheme="minorHAnsi"/>
          <w:i/>
          <w:color w:val="000000"/>
          <w:sz w:val="28"/>
          <w:szCs w:val="28"/>
          <w:shd w:val="clear" w:color="auto" w:fill="FFFFFF"/>
        </w:rPr>
        <w:t>written, and </w:t>
      </w:r>
      <w:r w:rsidRPr="005C34D8">
        <w:rPr>
          <w:rFonts w:eastAsiaTheme="minorHAnsi"/>
          <w:i/>
          <w:iCs/>
          <w:color w:val="000000"/>
          <w:sz w:val="28"/>
          <w:szCs w:val="28"/>
          <w:shd w:val="clear" w:color="auto" w:fill="FFFFFF"/>
        </w:rPr>
        <w:t>offered</w:t>
      </w:r>
      <w:r w:rsidRPr="005C34D8">
        <w:rPr>
          <w:rFonts w:eastAsiaTheme="minorHAnsi"/>
          <w:i/>
          <w:color w:val="000000"/>
          <w:sz w:val="28"/>
          <w:szCs w:val="28"/>
          <w:shd w:val="clear" w:color="auto" w:fill="FFFFFF"/>
        </w:rPr>
        <w:t> the daily burnt offerings in the number required by ordinance for each day. (Ezra 3:2-4)</w:t>
      </w:r>
      <w:r w:rsidR="000A7C1F" w:rsidRPr="005C34D8">
        <w:rPr>
          <w:i/>
          <w:color w:val="000000"/>
          <w:sz w:val="28"/>
          <w:szCs w:val="28"/>
        </w:rPr>
        <w:t xml:space="preserve"> </w:t>
      </w:r>
    </w:p>
    <w:p w:rsidR="005C34D8" w:rsidRDefault="005C34D8" w:rsidP="005C34D8">
      <w:pPr>
        <w:shd w:val="clear" w:color="auto" w:fill="FFFFFF"/>
        <w:spacing w:after="150" w:line="360" w:lineRule="atLeast"/>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The temple foundation was rebuilt.  The old priests cried because it was so much smaller than the first temple; while the young priests cried for joy to finally have a temple.</w:t>
      </w:r>
    </w:p>
    <w:p w:rsidR="005C34D8" w:rsidRPr="005C34D8" w:rsidRDefault="005C34D8" w:rsidP="005C34D8">
      <w:pPr>
        <w:shd w:val="clear" w:color="auto" w:fill="FFFFFF"/>
        <w:spacing w:after="150" w:line="240" w:lineRule="auto"/>
        <w:rPr>
          <w:rFonts w:ascii="Times New Roman" w:eastAsia="Times New Roman" w:hAnsi="Times New Roman" w:cs="Times New Roman"/>
          <w:i/>
          <w:color w:val="000000"/>
          <w:sz w:val="28"/>
          <w:szCs w:val="28"/>
        </w:rPr>
      </w:pPr>
      <w:r w:rsidRPr="005C34D8">
        <w:rPr>
          <w:rFonts w:ascii="Times New Roman" w:eastAsia="Times New Roman" w:hAnsi="Times New Roman" w:cs="Times New Roman"/>
          <w:i/>
          <w:color w:val="000000"/>
          <w:sz w:val="28"/>
          <w:szCs w:val="28"/>
        </w:rPr>
        <w:t>When the builders laid the foundation of the temple of the </w:t>
      </w:r>
      <w:r w:rsidRPr="005C34D8">
        <w:rPr>
          <w:rFonts w:ascii="Times New Roman" w:eastAsia="Times New Roman" w:hAnsi="Times New Roman" w:cs="Times New Roman"/>
          <w:i/>
          <w:smallCaps/>
          <w:color w:val="000000"/>
          <w:sz w:val="28"/>
          <w:szCs w:val="28"/>
        </w:rPr>
        <w:t>Lord</w:t>
      </w:r>
      <w:r w:rsidRPr="005C34D8">
        <w:rPr>
          <w:rFonts w:ascii="Times New Roman" w:eastAsia="Times New Roman" w:hAnsi="Times New Roman" w:cs="Times New Roman"/>
          <w:i/>
          <w:color w:val="000000"/>
          <w:sz w:val="28"/>
          <w:szCs w:val="28"/>
        </w:rPr>
        <w:t>, the priests stood</w:t>
      </w:r>
      <w:r w:rsidRPr="005C34D8">
        <w:rPr>
          <w:rFonts w:ascii="Times New Roman" w:eastAsia="Times New Roman" w:hAnsi="Times New Roman" w:cs="Times New Roman"/>
          <w:i/>
          <w:color w:val="000000"/>
          <w:sz w:val="28"/>
          <w:szCs w:val="28"/>
          <w:vertAlign w:val="superscript"/>
        </w:rPr>
        <w:t>[</w:t>
      </w:r>
      <w:hyperlink r:id="rId11" w:anchor="fen-NKJV-12108d" w:tooltip="See footnote d" w:history="1">
        <w:r w:rsidRPr="005C34D8">
          <w:rPr>
            <w:rFonts w:ascii="Times New Roman" w:eastAsia="Times New Roman" w:hAnsi="Times New Roman" w:cs="Times New Roman"/>
            <w:i/>
            <w:color w:val="B34B2C"/>
            <w:sz w:val="28"/>
            <w:szCs w:val="28"/>
            <w:vertAlign w:val="superscript"/>
          </w:rPr>
          <w:t>d</w:t>
        </w:r>
      </w:hyperlink>
      <w:r w:rsidRPr="005C34D8">
        <w:rPr>
          <w:rFonts w:ascii="Times New Roman" w:eastAsia="Times New Roman" w:hAnsi="Times New Roman" w:cs="Times New Roman"/>
          <w:i/>
          <w:color w:val="000000"/>
          <w:sz w:val="28"/>
          <w:szCs w:val="28"/>
          <w:vertAlign w:val="superscript"/>
        </w:rPr>
        <w:t>]</w:t>
      </w:r>
      <w:r w:rsidRPr="005C34D8">
        <w:rPr>
          <w:rFonts w:ascii="Times New Roman" w:eastAsia="Times New Roman" w:hAnsi="Times New Roman" w:cs="Times New Roman"/>
          <w:i/>
          <w:color w:val="000000"/>
          <w:sz w:val="28"/>
          <w:szCs w:val="28"/>
        </w:rPr>
        <w:t> in their apparel with trumpets, and the Levites, the sons of Asaph, with cymbals, to praise the </w:t>
      </w:r>
      <w:r w:rsidRPr="005C34D8">
        <w:rPr>
          <w:rFonts w:ascii="Times New Roman" w:eastAsia="Times New Roman" w:hAnsi="Times New Roman" w:cs="Times New Roman"/>
          <w:i/>
          <w:smallCaps/>
          <w:color w:val="000000"/>
          <w:sz w:val="28"/>
          <w:szCs w:val="28"/>
        </w:rPr>
        <w:t>Lord</w:t>
      </w:r>
      <w:r w:rsidRPr="005C34D8">
        <w:rPr>
          <w:rFonts w:ascii="Times New Roman" w:eastAsia="Times New Roman" w:hAnsi="Times New Roman" w:cs="Times New Roman"/>
          <w:i/>
          <w:color w:val="000000"/>
          <w:sz w:val="28"/>
          <w:szCs w:val="28"/>
        </w:rPr>
        <w:t>, according to the ordinance of David king of Israel. </w:t>
      </w:r>
      <w:r w:rsidRPr="005C34D8">
        <w:rPr>
          <w:rFonts w:ascii="Times New Roman" w:eastAsia="Times New Roman" w:hAnsi="Times New Roman" w:cs="Times New Roman"/>
          <w:b/>
          <w:bCs/>
          <w:i/>
          <w:color w:val="000000"/>
          <w:sz w:val="28"/>
          <w:szCs w:val="28"/>
          <w:vertAlign w:val="superscript"/>
        </w:rPr>
        <w:t>11 </w:t>
      </w:r>
      <w:r w:rsidRPr="005C34D8">
        <w:rPr>
          <w:rFonts w:ascii="Times New Roman" w:eastAsia="Times New Roman" w:hAnsi="Times New Roman" w:cs="Times New Roman"/>
          <w:i/>
          <w:color w:val="000000"/>
          <w:sz w:val="28"/>
          <w:szCs w:val="28"/>
        </w:rPr>
        <w:t>And they sang responsively, praising and giving thanks to the </w:t>
      </w:r>
      <w:r w:rsidRPr="005C34D8">
        <w:rPr>
          <w:rFonts w:ascii="Times New Roman" w:eastAsia="Times New Roman" w:hAnsi="Times New Roman" w:cs="Times New Roman"/>
          <w:i/>
          <w:smallCaps/>
          <w:color w:val="000000"/>
          <w:sz w:val="28"/>
          <w:szCs w:val="28"/>
        </w:rPr>
        <w:t>Lord</w:t>
      </w:r>
      <w:r w:rsidRPr="005C34D8">
        <w:rPr>
          <w:rFonts w:ascii="Times New Roman" w:eastAsia="Times New Roman" w:hAnsi="Times New Roman" w:cs="Times New Roman"/>
          <w:i/>
          <w:color w:val="000000"/>
          <w:sz w:val="28"/>
          <w:szCs w:val="28"/>
        </w:rPr>
        <w:t>: “For </w:t>
      </w:r>
      <w:r w:rsidRPr="005C34D8">
        <w:rPr>
          <w:rFonts w:ascii="Times New Roman" w:eastAsia="Times New Roman" w:hAnsi="Times New Roman" w:cs="Times New Roman"/>
          <w:i/>
          <w:iCs/>
          <w:color w:val="000000"/>
          <w:sz w:val="28"/>
          <w:szCs w:val="28"/>
        </w:rPr>
        <w:t>He is</w:t>
      </w:r>
      <w:r w:rsidRPr="005C34D8">
        <w:rPr>
          <w:rFonts w:ascii="Times New Roman" w:eastAsia="Times New Roman" w:hAnsi="Times New Roman" w:cs="Times New Roman"/>
          <w:i/>
          <w:color w:val="000000"/>
          <w:sz w:val="28"/>
          <w:szCs w:val="28"/>
        </w:rPr>
        <w:t> good,</w:t>
      </w:r>
      <w:r>
        <w:rPr>
          <w:rFonts w:ascii="Times New Roman" w:eastAsia="Times New Roman" w:hAnsi="Times New Roman" w:cs="Times New Roman"/>
          <w:i/>
          <w:color w:val="000000"/>
          <w:sz w:val="28"/>
          <w:szCs w:val="28"/>
        </w:rPr>
        <w:t xml:space="preserve"> </w:t>
      </w:r>
      <w:proofErr w:type="gramStart"/>
      <w:r w:rsidRPr="005C34D8">
        <w:rPr>
          <w:rFonts w:ascii="Times New Roman" w:eastAsia="Times New Roman" w:hAnsi="Times New Roman" w:cs="Times New Roman"/>
          <w:i/>
          <w:color w:val="000000"/>
          <w:sz w:val="28"/>
          <w:szCs w:val="28"/>
        </w:rPr>
        <w:t>For</w:t>
      </w:r>
      <w:proofErr w:type="gramEnd"/>
      <w:r w:rsidRPr="005C34D8">
        <w:rPr>
          <w:rFonts w:ascii="Times New Roman" w:eastAsia="Times New Roman" w:hAnsi="Times New Roman" w:cs="Times New Roman"/>
          <w:i/>
          <w:color w:val="000000"/>
          <w:sz w:val="28"/>
          <w:szCs w:val="28"/>
        </w:rPr>
        <w:t xml:space="preserve"> His mercy </w:t>
      </w:r>
      <w:r w:rsidRPr="005C34D8">
        <w:rPr>
          <w:rFonts w:ascii="Times New Roman" w:eastAsia="Times New Roman" w:hAnsi="Times New Roman" w:cs="Times New Roman"/>
          <w:i/>
          <w:iCs/>
          <w:color w:val="000000"/>
          <w:sz w:val="28"/>
          <w:szCs w:val="28"/>
        </w:rPr>
        <w:t>endures</w:t>
      </w:r>
      <w:r>
        <w:rPr>
          <w:rFonts w:ascii="Times New Roman" w:eastAsia="Times New Roman" w:hAnsi="Times New Roman" w:cs="Times New Roman"/>
          <w:i/>
          <w:color w:val="000000"/>
          <w:sz w:val="28"/>
          <w:szCs w:val="28"/>
        </w:rPr>
        <w:t xml:space="preserve"> forever toward </w:t>
      </w:r>
      <w:r w:rsidR="00245EA0">
        <w:rPr>
          <w:rFonts w:ascii="Times New Roman" w:eastAsia="Times New Roman" w:hAnsi="Times New Roman" w:cs="Times New Roman"/>
          <w:i/>
          <w:color w:val="000000"/>
          <w:sz w:val="28"/>
          <w:szCs w:val="28"/>
        </w:rPr>
        <w:t xml:space="preserve">Israel. </w:t>
      </w:r>
      <w:r w:rsidR="00245EA0" w:rsidRPr="005C34D8">
        <w:rPr>
          <w:rFonts w:ascii="Times New Roman" w:eastAsia="Times New Roman" w:hAnsi="Times New Roman" w:cs="Times New Roman"/>
          <w:i/>
          <w:color w:val="000000"/>
          <w:sz w:val="28"/>
          <w:szCs w:val="28"/>
        </w:rPr>
        <w:t>“Then</w:t>
      </w:r>
      <w:r w:rsidRPr="005C34D8">
        <w:rPr>
          <w:rFonts w:ascii="Times New Roman" w:eastAsia="Times New Roman" w:hAnsi="Times New Roman" w:cs="Times New Roman"/>
          <w:i/>
          <w:color w:val="000000"/>
          <w:sz w:val="28"/>
          <w:szCs w:val="28"/>
        </w:rPr>
        <w:t xml:space="preserve"> all the people shouted with a great shout, when they praised the </w:t>
      </w:r>
      <w:r w:rsidRPr="005C34D8">
        <w:rPr>
          <w:rFonts w:ascii="Times New Roman" w:eastAsia="Times New Roman" w:hAnsi="Times New Roman" w:cs="Times New Roman"/>
          <w:i/>
          <w:smallCaps/>
          <w:color w:val="000000"/>
          <w:sz w:val="28"/>
          <w:szCs w:val="28"/>
        </w:rPr>
        <w:t>Lord</w:t>
      </w:r>
      <w:r w:rsidRPr="005C34D8">
        <w:rPr>
          <w:rFonts w:ascii="Times New Roman" w:eastAsia="Times New Roman" w:hAnsi="Times New Roman" w:cs="Times New Roman"/>
          <w:i/>
          <w:color w:val="000000"/>
          <w:sz w:val="28"/>
          <w:szCs w:val="28"/>
        </w:rPr>
        <w:t>, because the foundation of the house of the </w:t>
      </w:r>
      <w:r w:rsidRPr="005C34D8">
        <w:rPr>
          <w:rFonts w:ascii="Times New Roman" w:eastAsia="Times New Roman" w:hAnsi="Times New Roman" w:cs="Times New Roman"/>
          <w:i/>
          <w:smallCaps/>
          <w:color w:val="000000"/>
          <w:sz w:val="28"/>
          <w:szCs w:val="28"/>
        </w:rPr>
        <w:t>Lord</w:t>
      </w:r>
      <w:r w:rsidRPr="005C34D8">
        <w:rPr>
          <w:rFonts w:ascii="Times New Roman" w:eastAsia="Times New Roman" w:hAnsi="Times New Roman" w:cs="Times New Roman"/>
          <w:i/>
          <w:color w:val="000000"/>
          <w:sz w:val="28"/>
          <w:szCs w:val="28"/>
        </w:rPr>
        <w:t> was laid.</w:t>
      </w:r>
      <w:r>
        <w:rPr>
          <w:rFonts w:ascii="Times New Roman" w:eastAsia="Times New Roman" w:hAnsi="Times New Roman" w:cs="Times New Roman"/>
          <w:i/>
          <w:color w:val="000000"/>
          <w:sz w:val="28"/>
          <w:szCs w:val="28"/>
        </w:rPr>
        <w:t xml:space="preserve"> </w:t>
      </w:r>
      <w:r w:rsidRPr="005C34D8">
        <w:rPr>
          <w:rFonts w:ascii="Times New Roman" w:eastAsia="Times New Roman" w:hAnsi="Times New Roman" w:cs="Times New Roman"/>
          <w:b/>
          <w:bCs/>
          <w:i/>
          <w:color w:val="000000"/>
          <w:sz w:val="28"/>
          <w:szCs w:val="28"/>
          <w:vertAlign w:val="superscript"/>
        </w:rPr>
        <w:t>12 </w:t>
      </w:r>
      <w:r w:rsidRPr="005C34D8">
        <w:rPr>
          <w:rFonts w:ascii="Times New Roman" w:eastAsia="Times New Roman" w:hAnsi="Times New Roman" w:cs="Times New Roman"/>
          <w:i/>
          <w:color w:val="000000"/>
          <w:sz w:val="28"/>
          <w:szCs w:val="28"/>
        </w:rPr>
        <w:t>But many of the priests and Levites and heads of the fathers’ </w:t>
      </w:r>
      <w:r w:rsidRPr="005C34D8">
        <w:rPr>
          <w:rFonts w:ascii="Times New Roman" w:eastAsia="Times New Roman" w:hAnsi="Times New Roman" w:cs="Times New Roman"/>
          <w:i/>
          <w:iCs/>
          <w:color w:val="000000"/>
          <w:sz w:val="28"/>
          <w:szCs w:val="28"/>
        </w:rPr>
        <w:t>houses,</w:t>
      </w:r>
      <w:r w:rsidRPr="005C34D8">
        <w:rPr>
          <w:rFonts w:ascii="Times New Roman" w:eastAsia="Times New Roman" w:hAnsi="Times New Roman" w:cs="Times New Roman"/>
          <w:i/>
          <w:color w:val="000000"/>
          <w:sz w:val="28"/>
          <w:szCs w:val="28"/>
        </w:rPr>
        <w:t> old men who had seen the first temple, wept with a loud voice when the foundation of this temple was laid before their eyes. Yet many shouted aloud for joy, </w:t>
      </w:r>
      <w:r w:rsidRPr="005C34D8">
        <w:rPr>
          <w:rFonts w:ascii="Times New Roman" w:eastAsia="Times New Roman" w:hAnsi="Times New Roman" w:cs="Times New Roman"/>
          <w:b/>
          <w:bCs/>
          <w:i/>
          <w:color w:val="000000"/>
          <w:sz w:val="28"/>
          <w:szCs w:val="28"/>
          <w:vertAlign w:val="superscript"/>
        </w:rPr>
        <w:t>13 </w:t>
      </w:r>
      <w:r w:rsidRPr="005C34D8">
        <w:rPr>
          <w:rFonts w:ascii="Times New Roman" w:eastAsia="Times New Roman" w:hAnsi="Times New Roman" w:cs="Times New Roman"/>
          <w:i/>
          <w:color w:val="000000"/>
          <w:sz w:val="28"/>
          <w:szCs w:val="28"/>
        </w:rPr>
        <w:t>so that the people could not discern the noise of the shout of joy from the noise of the weeping of the people, for the people shouted with a loud shout, and the sound was heard afar off. (Ezra 3:10-13)</w:t>
      </w:r>
    </w:p>
    <w:p w:rsidR="000A7C1F" w:rsidRDefault="005C34D8" w:rsidP="005C34D8">
      <w:pPr>
        <w:pStyle w:val="chapter-1"/>
        <w:shd w:val="clear" w:color="auto" w:fill="FFFFFF"/>
        <w:spacing w:before="0" w:beforeAutospacing="0" w:after="150" w:afterAutospacing="0"/>
        <w:rPr>
          <w:color w:val="000000"/>
          <w:sz w:val="28"/>
          <w:szCs w:val="28"/>
        </w:rPr>
      </w:pPr>
      <w:r>
        <w:rPr>
          <w:color w:val="000000"/>
          <w:sz w:val="28"/>
          <w:szCs w:val="28"/>
        </w:rPr>
        <w:t xml:space="preserve">Satan sent local non-Jews to oppose the building of the temple; and they sent letters to the King of Persia in protest.  Zerubbabel was being attacked with death threats, spiritual warfare, political resistance among his own people, </w:t>
      </w:r>
      <w:r w:rsidR="003B1799">
        <w:rPr>
          <w:color w:val="000000"/>
          <w:sz w:val="28"/>
          <w:szCs w:val="28"/>
        </w:rPr>
        <w:t xml:space="preserve">poverty, </w:t>
      </w:r>
      <w:r>
        <w:rPr>
          <w:color w:val="000000"/>
          <w:sz w:val="28"/>
          <w:szCs w:val="28"/>
        </w:rPr>
        <w:t xml:space="preserve">and </w:t>
      </w:r>
      <w:r w:rsidR="003B1799">
        <w:rPr>
          <w:color w:val="000000"/>
          <w:sz w:val="28"/>
          <w:szCs w:val="28"/>
        </w:rPr>
        <w:t>it was amidst a scarcity of building supplies, with massive rubble in the way.  Upon making progress, the workers where very underwhelmed with this tiny temple.  You have to be prepared to go it alone when you obey God.</w:t>
      </w:r>
    </w:p>
    <w:p w:rsidR="00245EA0" w:rsidRDefault="00245EA0" w:rsidP="005C34D8">
      <w:pPr>
        <w:pStyle w:val="chapter-1"/>
        <w:shd w:val="clear" w:color="auto" w:fill="FFFFFF"/>
        <w:spacing w:before="0" w:beforeAutospacing="0" w:after="150" w:afterAutospacing="0"/>
        <w:rPr>
          <w:color w:val="000000"/>
          <w:sz w:val="28"/>
          <w:szCs w:val="28"/>
        </w:rPr>
      </w:pPr>
      <w:r w:rsidRPr="00245EA0">
        <w:rPr>
          <w:b/>
          <w:color w:val="000000"/>
          <w:sz w:val="28"/>
          <w:szCs w:val="28"/>
        </w:rPr>
        <w:t>Read Zechariah 4:11-14</w:t>
      </w:r>
      <w:r>
        <w:rPr>
          <w:color w:val="000000"/>
          <w:sz w:val="28"/>
          <w:szCs w:val="28"/>
        </w:rPr>
        <w:t>: Prophecy will sometimes point to multiple fulfillments.  Two Spirit-filled witnesses are described here.  They stand by the LORD.  We see that elsewhere in scripture.</w:t>
      </w:r>
    </w:p>
    <w:p w:rsidR="00245EA0" w:rsidRPr="00245EA0" w:rsidRDefault="00245EA0" w:rsidP="00245EA0">
      <w:pPr>
        <w:pStyle w:val="chapter-1"/>
        <w:shd w:val="clear" w:color="auto" w:fill="FFFFFF"/>
        <w:spacing w:before="0" w:beforeAutospacing="0" w:after="150" w:afterAutospacing="0"/>
        <w:rPr>
          <w:i/>
          <w:color w:val="000000"/>
          <w:sz w:val="28"/>
          <w:szCs w:val="28"/>
        </w:rPr>
      </w:pPr>
      <w:r w:rsidRPr="00245EA0">
        <w:rPr>
          <w:rStyle w:val="text"/>
          <w:i/>
          <w:color w:val="000000"/>
          <w:sz w:val="28"/>
          <w:szCs w:val="28"/>
          <w:shd w:val="clear" w:color="auto" w:fill="FFFFFF"/>
        </w:rPr>
        <w:t xml:space="preserve">Now after six days Jesus took Peter, James, and John his </w:t>
      </w:r>
      <w:proofErr w:type="gramStart"/>
      <w:r w:rsidRPr="00245EA0">
        <w:rPr>
          <w:rStyle w:val="text"/>
          <w:i/>
          <w:color w:val="000000"/>
          <w:sz w:val="28"/>
          <w:szCs w:val="28"/>
          <w:shd w:val="clear" w:color="auto" w:fill="FFFFFF"/>
        </w:rPr>
        <w:t>brother,</w:t>
      </w:r>
      <w:proofErr w:type="gramEnd"/>
      <w:r w:rsidRPr="00245EA0">
        <w:rPr>
          <w:rStyle w:val="text"/>
          <w:i/>
          <w:color w:val="000000"/>
          <w:sz w:val="28"/>
          <w:szCs w:val="28"/>
          <w:shd w:val="clear" w:color="auto" w:fill="FFFFFF"/>
        </w:rPr>
        <w:t xml:space="preserve"> led them up on a high mountain by themselves; </w:t>
      </w:r>
      <w:r w:rsidRPr="00245EA0">
        <w:rPr>
          <w:rStyle w:val="text"/>
          <w:b/>
          <w:bCs/>
          <w:i/>
          <w:color w:val="000000"/>
          <w:sz w:val="28"/>
          <w:szCs w:val="28"/>
          <w:shd w:val="clear" w:color="auto" w:fill="FFFFFF"/>
          <w:vertAlign w:val="superscript"/>
        </w:rPr>
        <w:t>2 </w:t>
      </w:r>
      <w:r w:rsidRPr="00245EA0">
        <w:rPr>
          <w:rStyle w:val="text"/>
          <w:i/>
          <w:color w:val="000000"/>
          <w:sz w:val="28"/>
          <w:szCs w:val="28"/>
          <w:shd w:val="clear" w:color="auto" w:fill="FFFFFF"/>
        </w:rPr>
        <w:t>and He was transfigured before them. His face shone like the sun, and His clothes became as white as the light. </w:t>
      </w:r>
      <w:r w:rsidRPr="00245EA0">
        <w:rPr>
          <w:rStyle w:val="text"/>
          <w:b/>
          <w:bCs/>
          <w:i/>
          <w:color w:val="000000"/>
          <w:sz w:val="28"/>
          <w:szCs w:val="28"/>
          <w:shd w:val="clear" w:color="auto" w:fill="FFFFFF"/>
          <w:vertAlign w:val="superscript"/>
        </w:rPr>
        <w:t>3 </w:t>
      </w:r>
      <w:r w:rsidRPr="00245EA0">
        <w:rPr>
          <w:rStyle w:val="text"/>
          <w:i/>
          <w:color w:val="000000"/>
          <w:sz w:val="28"/>
          <w:szCs w:val="28"/>
          <w:shd w:val="clear" w:color="auto" w:fill="FFFFFF"/>
        </w:rPr>
        <w:t>And behold, Moses and Elijah appeared to them, talking with Him.  (Matthew 17:1-3)</w:t>
      </w:r>
    </w:p>
    <w:p w:rsidR="00827AA6" w:rsidRPr="00827AA6" w:rsidRDefault="00827AA6" w:rsidP="00827AA6">
      <w:pPr>
        <w:shd w:val="clear" w:color="auto" w:fill="FFFFFF"/>
        <w:spacing w:after="150" w:line="240" w:lineRule="auto"/>
        <w:rPr>
          <w:rFonts w:ascii="Times New Roman" w:eastAsia="Times New Roman" w:hAnsi="Times New Roman" w:cs="Times New Roman"/>
          <w:i/>
          <w:color w:val="000000"/>
          <w:sz w:val="28"/>
          <w:szCs w:val="28"/>
        </w:rPr>
      </w:pPr>
      <w:r w:rsidRPr="00827AA6">
        <w:rPr>
          <w:rFonts w:ascii="Times New Roman" w:eastAsia="Times New Roman" w:hAnsi="Times New Roman" w:cs="Times New Roman"/>
          <w:i/>
          <w:color w:val="000000"/>
          <w:sz w:val="28"/>
          <w:szCs w:val="28"/>
        </w:rPr>
        <w:lastRenderedPageBreak/>
        <w:t>Then I was given a reed like a measuring rod. And the angel stood</w:t>
      </w:r>
      <w:proofErr w:type="gramStart"/>
      <w:r w:rsidRPr="00827AA6">
        <w:rPr>
          <w:rFonts w:ascii="Times New Roman" w:eastAsia="Times New Roman" w:hAnsi="Times New Roman" w:cs="Times New Roman"/>
          <w:i/>
          <w:color w:val="000000"/>
          <w:sz w:val="28"/>
          <w:szCs w:val="28"/>
        </w:rPr>
        <w:t>,</w:t>
      </w:r>
      <w:r w:rsidRPr="00827AA6">
        <w:rPr>
          <w:rFonts w:ascii="Times New Roman" w:eastAsia="Times New Roman" w:hAnsi="Times New Roman" w:cs="Times New Roman"/>
          <w:i/>
          <w:color w:val="000000"/>
          <w:sz w:val="28"/>
          <w:szCs w:val="28"/>
          <w:vertAlign w:val="superscript"/>
        </w:rPr>
        <w:t>[</w:t>
      </w:r>
      <w:proofErr w:type="gramEnd"/>
      <w:r w:rsidR="000E7CB2">
        <w:fldChar w:fldCharType="begin"/>
      </w:r>
      <w:r w:rsidR="000E7CB2">
        <w:instrText xml:space="preserve"> HYPERLINK "https://www.bible</w:instrText>
      </w:r>
      <w:r w:rsidR="000E7CB2">
        <w:instrText xml:space="preserve">gateway.com/passage/?search=rev+11&amp;version=NKJV" \l "fen-NKJV-30874a" \o "See footnote a" </w:instrText>
      </w:r>
      <w:r w:rsidR="000E7CB2">
        <w:fldChar w:fldCharType="separate"/>
      </w:r>
      <w:r w:rsidRPr="00827AA6">
        <w:rPr>
          <w:rFonts w:ascii="Times New Roman" w:eastAsia="Times New Roman" w:hAnsi="Times New Roman" w:cs="Times New Roman"/>
          <w:i/>
          <w:color w:val="B34B2C"/>
          <w:sz w:val="28"/>
          <w:szCs w:val="28"/>
          <w:vertAlign w:val="superscript"/>
        </w:rPr>
        <w:t>a</w:t>
      </w:r>
      <w:r w:rsidR="000E7CB2">
        <w:rPr>
          <w:rFonts w:ascii="Times New Roman" w:eastAsia="Times New Roman" w:hAnsi="Times New Roman" w:cs="Times New Roman"/>
          <w:i/>
          <w:color w:val="B34B2C"/>
          <w:sz w:val="28"/>
          <w:szCs w:val="28"/>
          <w:vertAlign w:val="superscript"/>
        </w:rPr>
        <w:fldChar w:fldCharType="end"/>
      </w:r>
      <w:r w:rsidRPr="00827AA6">
        <w:rPr>
          <w:rFonts w:ascii="Times New Roman" w:eastAsia="Times New Roman" w:hAnsi="Times New Roman" w:cs="Times New Roman"/>
          <w:i/>
          <w:color w:val="000000"/>
          <w:sz w:val="28"/>
          <w:szCs w:val="28"/>
          <w:vertAlign w:val="superscript"/>
        </w:rPr>
        <w:t>]</w:t>
      </w:r>
      <w:r w:rsidRPr="00827AA6">
        <w:rPr>
          <w:rFonts w:ascii="Times New Roman" w:eastAsia="Times New Roman" w:hAnsi="Times New Roman" w:cs="Times New Roman"/>
          <w:i/>
          <w:color w:val="000000"/>
          <w:sz w:val="28"/>
          <w:szCs w:val="28"/>
        </w:rPr>
        <w:t> saying, “Rise and measure the temple of God, the altar, and those who worship there. </w:t>
      </w:r>
      <w:r w:rsidRPr="00827AA6">
        <w:rPr>
          <w:rFonts w:ascii="Times New Roman" w:eastAsia="Times New Roman" w:hAnsi="Times New Roman" w:cs="Times New Roman"/>
          <w:b/>
          <w:bCs/>
          <w:i/>
          <w:color w:val="000000"/>
          <w:sz w:val="28"/>
          <w:szCs w:val="28"/>
          <w:vertAlign w:val="superscript"/>
        </w:rPr>
        <w:t>2 </w:t>
      </w:r>
      <w:r w:rsidRPr="00827AA6">
        <w:rPr>
          <w:rFonts w:ascii="Times New Roman" w:eastAsia="Times New Roman" w:hAnsi="Times New Roman" w:cs="Times New Roman"/>
          <w:i/>
          <w:color w:val="000000"/>
          <w:sz w:val="28"/>
          <w:szCs w:val="28"/>
        </w:rPr>
        <w:t>But leave out the court which is outside the temple, and do not measure it, for it has been given to the Gentiles. And they will tread the holy city underfoot </w:t>
      </w:r>
      <w:r w:rsidRPr="00827AA6">
        <w:rPr>
          <w:rFonts w:ascii="Times New Roman" w:eastAsia="Times New Roman" w:hAnsi="Times New Roman" w:cs="Times New Roman"/>
          <w:i/>
          <w:iCs/>
          <w:color w:val="000000"/>
          <w:sz w:val="28"/>
          <w:szCs w:val="28"/>
        </w:rPr>
        <w:t>for</w:t>
      </w:r>
      <w:r>
        <w:rPr>
          <w:rFonts w:ascii="Times New Roman" w:eastAsia="Times New Roman" w:hAnsi="Times New Roman" w:cs="Times New Roman"/>
          <w:i/>
          <w:iCs/>
          <w:color w:val="000000"/>
          <w:sz w:val="28"/>
          <w:szCs w:val="28"/>
        </w:rPr>
        <w:t xml:space="preserve"> </w:t>
      </w:r>
      <w:r w:rsidRPr="00827AA6">
        <w:rPr>
          <w:rFonts w:ascii="Times New Roman" w:eastAsia="Times New Roman" w:hAnsi="Times New Roman" w:cs="Times New Roman"/>
          <w:i/>
          <w:color w:val="000000"/>
          <w:sz w:val="28"/>
          <w:szCs w:val="28"/>
        </w:rPr>
        <w:t>forty-two months. </w:t>
      </w:r>
      <w:r w:rsidRPr="00827AA6">
        <w:rPr>
          <w:rFonts w:ascii="Times New Roman" w:eastAsia="Times New Roman" w:hAnsi="Times New Roman" w:cs="Times New Roman"/>
          <w:b/>
          <w:bCs/>
          <w:i/>
          <w:color w:val="000000"/>
          <w:sz w:val="28"/>
          <w:szCs w:val="28"/>
          <w:vertAlign w:val="superscript"/>
        </w:rPr>
        <w:t>3 </w:t>
      </w:r>
      <w:r w:rsidRPr="00827AA6">
        <w:rPr>
          <w:rFonts w:ascii="Times New Roman" w:eastAsia="Times New Roman" w:hAnsi="Times New Roman" w:cs="Times New Roman"/>
          <w:i/>
          <w:color w:val="000000"/>
          <w:sz w:val="28"/>
          <w:szCs w:val="28"/>
        </w:rPr>
        <w:t>And I will give </w:t>
      </w:r>
      <w:r w:rsidRPr="00827AA6">
        <w:rPr>
          <w:rFonts w:ascii="Times New Roman" w:eastAsia="Times New Roman" w:hAnsi="Times New Roman" w:cs="Times New Roman"/>
          <w:i/>
          <w:iCs/>
          <w:color w:val="000000"/>
          <w:sz w:val="28"/>
          <w:szCs w:val="28"/>
        </w:rPr>
        <w:t>power</w:t>
      </w:r>
      <w:r w:rsidRPr="00827AA6">
        <w:rPr>
          <w:rFonts w:ascii="Times New Roman" w:eastAsia="Times New Roman" w:hAnsi="Times New Roman" w:cs="Times New Roman"/>
          <w:i/>
          <w:color w:val="000000"/>
          <w:sz w:val="28"/>
          <w:szCs w:val="28"/>
        </w:rPr>
        <w:t> to my two witnesses, and they will prophesy one thousand two hundred and sixty days, clothed in sackcloth.”</w:t>
      </w:r>
      <w:r>
        <w:rPr>
          <w:rFonts w:ascii="Times New Roman" w:eastAsia="Times New Roman" w:hAnsi="Times New Roman" w:cs="Times New Roman"/>
          <w:i/>
          <w:color w:val="000000"/>
          <w:sz w:val="28"/>
          <w:szCs w:val="28"/>
        </w:rPr>
        <w:t xml:space="preserve">  </w:t>
      </w:r>
      <w:r w:rsidRPr="00827AA6">
        <w:rPr>
          <w:rFonts w:ascii="Times New Roman" w:eastAsia="Times New Roman" w:hAnsi="Times New Roman" w:cs="Times New Roman"/>
          <w:b/>
          <w:bCs/>
          <w:i/>
          <w:color w:val="000000"/>
          <w:sz w:val="28"/>
          <w:szCs w:val="28"/>
          <w:vertAlign w:val="superscript"/>
        </w:rPr>
        <w:t>4 </w:t>
      </w:r>
      <w:r w:rsidRPr="00827AA6">
        <w:rPr>
          <w:rFonts w:ascii="Times New Roman" w:eastAsia="Times New Roman" w:hAnsi="Times New Roman" w:cs="Times New Roman"/>
          <w:i/>
          <w:color w:val="000000"/>
          <w:sz w:val="28"/>
          <w:szCs w:val="28"/>
        </w:rPr>
        <w:t>These are the two olive trees and the two lampstands standing before the God</w:t>
      </w:r>
      <w:r w:rsidRPr="00827AA6">
        <w:rPr>
          <w:rFonts w:ascii="Times New Roman" w:eastAsia="Times New Roman" w:hAnsi="Times New Roman" w:cs="Times New Roman"/>
          <w:i/>
          <w:color w:val="000000"/>
          <w:sz w:val="28"/>
          <w:szCs w:val="28"/>
          <w:vertAlign w:val="superscript"/>
        </w:rPr>
        <w:t>[</w:t>
      </w:r>
      <w:hyperlink r:id="rId12" w:anchor="fen-NKJV-30877b" w:tooltip="See footnote b" w:history="1">
        <w:r w:rsidRPr="00827AA6">
          <w:rPr>
            <w:rFonts w:ascii="Times New Roman" w:eastAsia="Times New Roman" w:hAnsi="Times New Roman" w:cs="Times New Roman"/>
            <w:i/>
            <w:color w:val="B34B2C"/>
            <w:sz w:val="28"/>
            <w:szCs w:val="28"/>
            <w:vertAlign w:val="superscript"/>
          </w:rPr>
          <w:t>b</w:t>
        </w:r>
      </w:hyperlink>
      <w:r w:rsidRPr="00827AA6">
        <w:rPr>
          <w:rFonts w:ascii="Times New Roman" w:eastAsia="Times New Roman" w:hAnsi="Times New Roman" w:cs="Times New Roman"/>
          <w:i/>
          <w:color w:val="000000"/>
          <w:sz w:val="28"/>
          <w:szCs w:val="28"/>
          <w:vertAlign w:val="superscript"/>
        </w:rPr>
        <w:t>]</w:t>
      </w:r>
      <w:r w:rsidRPr="00827AA6">
        <w:rPr>
          <w:rFonts w:ascii="Times New Roman" w:eastAsia="Times New Roman" w:hAnsi="Times New Roman" w:cs="Times New Roman"/>
          <w:i/>
          <w:color w:val="000000"/>
          <w:sz w:val="28"/>
          <w:szCs w:val="28"/>
        </w:rPr>
        <w:t>of the earth. </w:t>
      </w:r>
      <w:r w:rsidRPr="00827AA6">
        <w:rPr>
          <w:rFonts w:ascii="Times New Roman" w:eastAsia="Times New Roman" w:hAnsi="Times New Roman" w:cs="Times New Roman"/>
          <w:b/>
          <w:bCs/>
          <w:i/>
          <w:color w:val="000000"/>
          <w:sz w:val="28"/>
          <w:szCs w:val="28"/>
          <w:vertAlign w:val="superscript"/>
        </w:rPr>
        <w:t>5 </w:t>
      </w:r>
      <w:r w:rsidRPr="00827AA6">
        <w:rPr>
          <w:rFonts w:ascii="Times New Roman" w:eastAsia="Times New Roman" w:hAnsi="Times New Roman" w:cs="Times New Roman"/>
          <w:i/>
          <w:color w:val="000000"/>
          <w:sz w:val="28"/>
          <w:szCs w:val="28"/>
        </w:rPr>
        <w:t>And if anyone wants to harm them, fire proceeds from their mouth and devours their enemies. And if anyone wants to harm them, he must be killed in this manner. </w:t>
      </w:r>
      <w:r w:rsidRPr="00827AA6">
        <w:rPr>
          <w:rFonts w:ascii="Times New Roman" w:eastAsia="Times New Roman" w:hAnsi="Times New Roman" w:cs="Times New Roman"/>
          <w:b/>
          <w:bCs/>
          <w:i/>
          <w:color w:val="000000"/>
          <w:sz w:val="28"/>
          <w:szCs w:val="28"/>
          <w:vertAlign w:val="superscript"/>
        </w:rPr>
        <w:t>6 </w:t>
      </w:r>
      <w:r w:rsidRPr="00827AA6">
        <w:rPr>
          <w:rFonts w:ascii="Times New Roman" w:eastAsia="Times New Roman" w:hAnsi="Times New Roman" w:cs="Times New Roman"/>
          <w:i/>
          <w:color w:val="000000"/>
          <w:sz w:val="28"/>
          <w:szCs w:val="28"/>
        </w:rPr>
        <w:t>These have power to shut heaven, so that no rain falls in the days of their prophecy; and they have power over waters to turn them to blood, and to strike the earth with all plagues, as often as they desire. (Revelation 11:1-6)</w:t>
      </w:r>
    </w:p>
    <w:p w:rsidR="003B1799" w:rsidRDefault="00245EA0" w:rsidP="005C34D8">
      <w:pPr>
        <w:pStyle w:val="chapter-1"/>
        <w:shd w:val="clear" w:color="auto" w:fill="FFFFFF"/>
        <w:spacing w:before="0" w:beforeAutospacing="0" w:after="150" w:afterAutospacing="0"/>
        <w:rPr>
          <w:color w:val="000000"/>
          <w:sz w:val="28"/>
          <w:szCs w:val="28"/>
        </w:rPr>
      </w:pPr>
      <w:bookmarkStart w:id="0" w:name="_GoBack"/>
      <w:bookmarkEnd w:id="0"/>
      <w:r>
        <w:rPr>
          <w:color w:val="000000"/>
          <w:sz w:val="28"/>
          <w:szCs w:val="28"/>
        </w:rPr>
        <w:t>Elijah is supposed to come back before Jesus returns.</w:t>
      </w:r>
    </w:p>
    <w:p w:rsidR="00245EA0" w:rsidRPr="00245EA0" w:rsidRDefault="00245EA0" w:rsidP="00827AA6">
      <w:pPr>
        <w:shd w:val="clear" w:color="auto" w:fill="FFFFFF"/>
        <w:spacing w:after="150" w:line="240" w:lineRule="auto"/>
        <w:rPr>
          <w:rFonts w:ascii="Times New Roman" w:eastAsia="Times New Roman" w:hAnsi="Times New Roman" w:cs="Times New Roman"/>
          <w:i/>
          <w:color w:val="000000"/>
          <w:sz w:val="28"/>
          <w:szCs w:val="28"/>
        </w:rPr>
      </w:pPr>
      <w:r w:rsidRPr="00827AA6">
        <w:rPr>
          <w:rFonts w:ascii="Times New Roman" w:eastAsia="Times New Roman" w:hAnsi="Times New Roman" w:cs="Times New Roman"/>
          <w:i/>
          <w:color w:val="000000"/>
          <w:sz w:val="28"/>
          <w:szCs w:val="28"/>
        </w:rPr>
        <w:t xml:space="preserve">Now as they came down from the mountain, Jesus commanded them, saying, “Tell the vision to no one until the Son of Man is </w:t>
      </w:r>
      <w:proofErr w:type="gramStart"/>
      <w:r w:rsidRPr="00827AA6">
        <w:rPr>
          <w:rFonts w:ascii="Times New Roman" w:eastAsia="Times New Roman" w:hAnsi="Times New Roman" w:cs="Times New Roman"/>
          <w:i/>
          <w:color w:val="000000"/>
          <w:sz w:val="28"/>
          <w:szCs w:val="28"/>
        </w:rPr>
        <w:t>risen</w:t>
      </w:r>
      <w:proofErr w:type="gramEnd"/>
      <w:r w:rsidRPr="00827AA6">
        <w:rPr>
          <w:rFonts w:ascii="Times New Roman" w:eastAsia="Times New Roman" w:hAnsi="Times New Roman" w:cs="Times New Roman"/>
          <w:i/>
          <w:color w:val="000000"/>
          <w:sz w:val="28"/>
          <w:szCs w:val="28"/>
        </w:rPr>
        <w:t xml:space="preserve"> from the dead.”</w:t>
      </w:r>
      <w:r w:rsidR="00827AA6">
        <w:rPr>
          <w:rFonts w:ascii="Times New Roman" w:eastAsia="Times New Roman" w:hAnsi="Times New Roman" w:cs="Times New Roman"/>
          <w:i/>
          <w:color w:val="000000"/>
          <w:sz w:val="28"/>
          <w:szCs w:val="28"/>
        </w:rPr>
        <w:t xml:space="preserve"> </w:t>
      </w:r>
      <w:r w:rsidRPr="00827AA6">
        <w:rPr>
          <w:rFonts w:ascii="Times New Roman" w:eastAsia="Times New Roman" w:hAnsi="Times New Roman" w:cs="Times New Roman"/>
          <w:b/>
          <w:bCs/>
          <w:i/>
          <w:color w:val="000000"/>
          <w:sz w:val="28"/>
          <w:szCs w:val="28"/>
          <w:vertAlign w:val="superscript"/>
        </w:rPr>
        <w:t>10 </w:t>
      </w:r>
      <w:r w:rsidRPr="00827AA6">
        <w:rPr>
          <w:rFonts w:ascii="Times New Roman" w:eastAsia="Times New Roman" w:hAnsi="Times New Roman" w:cs="Times New Roman"/>
          <w:i/>
          <w:color w:val="000000"/>
          <w:sz w:val="28"/>
          <w:szCs w:val="28"/>
        </w:rPr>
        <w:t>And His disciples asked Him, saying, “Why then do the scribes say that Elijah must come first?”</w:t>
      </w:r>
      <w:r w:rsidR="00827AA6">
        <w:rPr>
          <w:rFonts w:ascii="Times New Roman" w:eastAsia="Times New Roman" w:hAnsi="Times New Roman" w:cs="Times New Roman"/>
          <w:i/>
          <w:color w:val="000000"/>
          <w:sz w:val="28"/>
          <w:szCs w:val="28"/>
        </w:rPr>
        <w:t xml:space="preserve"> </w:t>
      </w:r>
      <w:r w:rsidRPr="00827AA6">
        <w:rPr>
          <w:rFonts w:ascii="Times New Roman" w:eastAsia="Times New Roman" w:hAnsi="Times New Roman" w:cs="Times New Roman"/>
          <w:b/>
          <w:bCs/>
          <w:i/>
          <w:color w:val="000000"/>
          <w:sz w:val="28"/>
          <w:szCs w:val="28"/>
          <w:vertAlign w:val="superscript"/>
        </w:rPr>
        <w:t>11 </w:t>
      </w:r>
      <w:r w:rsidRPr="00827AA6">
        <w:rPr>
          <w:rFonts w:ascii="Times New Roman" w:eastAsia="Times New Roman" w:hAnsi="Times New Roman" w:cs="Times New Roman"/>
          <w:i/>
          <w:color w:val="000000"/>
          <w:sz w:val="28"/>
          <w:szCs w:val="28"/>
        </w:rPr>
        <w:t>Jesus answered and said to them, “Indeed, Elijah is coming first</w:t>
      </w:r>
      <w:r w:rsidRPr="00827AA6">
        <w:rPr>
          <w:rFonts w:ascii="Times New Roman" w:eastAsia="Times New Roman" w:hAnsi="Times New Roman" w:cs="Times New Roman"/>
          <w:i/>
          <w:color w:val="000000"/>
          <w:sz w:val="28"/>
          <w:szCs w:val="28"/>
          <w:vertAlign w:val="superscript"/>
        </w:rPr>
        <w:t>[</w:t>
      </w:r>
      <w:hyperlink r:id="rId13" w:anchor="fen-NKJV-23712b" w:tooltip="See footnote b" w:history="1">
        <w:r w:rsidRPr="00827AA6">
          <w:rPr>
            <w:rFonts w:ascii="Times New Roman" w:eastAsia="Times New Roman" w:hAnsi="Times New Roman" w:cs="Times New Roman"/>
            <w:i/>
            <w:color w:val="B34B2C"/>
            <w:sz w:val="28"/>
            <w:szCs w:val="28"/>
            <w:vertAlign w:val="superscript"/>
          </w:rPr>
          <w:t>b</w:t>
        </w:r>
      </w:hyperlink>
      <w:r w:rsidRPr="00827AA6">
        <w:rPr>
          <w:rFonts w:ascii="Times New Roman" w:eastAsia="Times New Roman" w:hAnsi="Times New Roman" w:cs="Times New Roman"/>
          <w:i/>
          <w:color w:val="000000"/>
          <w:sz w:val="28"/>
          <w:szCs w:val="28"/>
          <w:vertAlign w:val="superscript"/>
        </w:rPr>
        <w:t>]</w:t>
      </w:r>
      <w:r w:rsidRPr="00827AA6">
        <w:rPr>
          <w:rFonts w:ascii="Times New Roman" w:eastAsia="Times New Roman" w:hAnsi="Times New Roman" w:cs="Times New Roman"/>
          <w:i/>
          <w:color w:val="000000"/>
          <w:sz w:val="28"/>
          <w:szCs w:val="28"/>
        </w:rPr>
        <w:t> and will restore all things. </w:t>
      </w:r>
      <w:r w:rsidR="00827AA6" w:rsidRPr="00827AA6">
        <w:rPr>
          <w:rFonts w:ascii="Times New Roman" w:eastAsia="Times New Roman" w:hAnsi="Times New Roman" w:cs="Times New Roman"/>
          <w:i/>
          <w:color w:val="000000"/>
          <w:sz w:val="28"/>
          <w:szCs w:val="28"/>
        </w:rPr>
        <w:t xml:space="preserve"> (Matthew 17:9-11)</w:t>
      </w:r>
    </w:p>
    <w:p w:rsidR="00245EA0" w:rsidRPr="005C34D8" w:rsidRDefault="00245EA0" w:rsidP="005C34D8">
      <w:pPr>
        <w:pStyle w:val="chapter-1"/>
        <w:shd w:val="clear" w:color="auto" w:fill="FFFFFF"/>
        <w:spacing w:before="0" w:beforeAutospacing="0" w:after="150" w:afterAutospacing="0"/>
        <w:rPr>
          <w:color w:val="000000"/>
          <w:sz w:val="28"/>
          <w:szCs w:val="28"/>
        </w:rPr>
      </w:pPr>
    </w:p>
    <w:p w:rsidR="000A3B37" w:rsidRPr="00380D32" w:rsidRDefault="000A3B37" w:rsidP="00380D32">
      <w:pPr>
        <w:pStyle w:val="chapter-1"/>
        <w:shd w:val="clear" w:color="auto" w:fill="FFFFFF"/>
        <w:spacing w:before="0" w:beforeAutospacing="0" w:after="150" w:afterAutospacing="0"/>
        <w:rPr>
          <w:color w:val="000000"/>
          <w:sz w:val="28"/>
          <w:szCs w:val="28"/>
        </w:rPr>
      </w:pPr>
      <w:r>
        <w:rPr>
          <w:color w:val="000000"/>
          <w:sz w:val="28"/>
          <w:szCs w:val="28"/>
        </w:rPr>
        <w:t xml:space="preserve"> </w:t>
      </w:r>
    </w:p>
    <w:p w:rsidR="00472FC7" w:rsidRPr="0083271C" w:rsidRDefault="00472FC7" w:rsidP="004B365E">
      <w:pPr>
        <w:rPr>
          <w:rFonts w:ascii="Times New Roman" w:hAnsi="Times New Roman" w:cs="Times New Roman"/>
          <w:sz w:val="28"/>
          <w:szCs w:val="28"/>
        </w:rPr>
      </w:pPr>
    </w:p>
    <w:sectPr w:rsidR="00472FC7" w:rsidRPr="0083271C">
      <w:head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E7CB2" w:rsidRDefault="000E7CB2" w:rsidP="00380D32">
      <w:pPr>
        <w:spacing w:after="0" w:line="240" w:lineRule="auto"/>
      </w:pPr>
      <w:r>
        <w:separator/>
      </w:r>
    </w:p>
  </w:endnote>
  <w:endnote w:type="continuationSeparator" w:id="0">
    <w:p w:rsidR="000E7CB2" w:rsidRDefault="000E7CB2" w:rsidP="00380D3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E7CB2" w:rsidRDefault="000E7CB2" w:rsidP="00380D32">
      <w:pPr>
        <w:spacing w:after="0" w:line="240" w:lineRule="auto"/>
      </w:pPr>
      <w:r>
        <w:separator/>
      </w:r>
    </w:p>
  </w:footnote>
  <w:footnote w:type="continuationSeparator" w:id="0">
    <w:p w:rsidR="000E7CB2" w:rsidRDefault="000E7CB2" w:rsidP="00380D3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30798670"/>
      <w:docPartObj>
        <w:docPartGallery w:val="Page Numbers (Margins)"/>
        <w:docPartUnique/>
      </w:docPartObj>
    </w:sdtPr>
    <w:sdtEndPr/>
    <w:sdtContent>
      <w:p w:rsidR="00380D32" w:rsidRDefault="00380D32">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80D32" w:rsidRDefault="00380D32">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E13A4F" w:rsidRPr="00E13A4F">
                                <w:rPr>
                                  <w:rFonts w:asciiTheme="majorHAnsi" w:eastAsiaTheme="majorEastAsia" w:hAnsiTheme="majorHAnsi" w:cstheme="majorBidi"/>
                                  <w:noProof/>
                                  <w:sz w:val="44"/>
                                  <w:szCs w:val="44"/>
                                </w:rPr>
                                <w:t>5</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380D32" w:rsidRDefault="00380D32">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E13A4F" w:rsidRPr="00E13A4F">
                          <w:rPr>
                            <w:rFonts w:asciiTheme="majorHAnsi" w:eastAsiaTheme="majorEastAsia" w:hAnsiTheme="majorHAnsi" w:cstheme="majorBidi"/>
                            <w:noProof/>
                            <w:sz w:val="44"/>
                            <w:szCs w:val="44"/>
                          </w:rPr>
                          <w:t>5</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365E"/>
    <w:rsid w:val="000430A9"/>
    <w:rsid w:val="000A3B37"/>
    <w:rsid w:val="000A7C1F"/>
    <w:rsid w:val="000E7CB2"/>
    <w:rsid w:val="00121EF5"/>
    <w:rsid w:val="00245EA0"/>
    <w:rsid w:val="003620D1"/>
    <w:rsid w:val="00380D32"/>
    <w:rsid w:val="003B1799"/>
    <w:rsid w:val="00472FC7"/>
    <w:rsid w:val="004B365E"/>
    <w:rsid w:val="005C34D8"/>
    <w:rsid w:val="00680C4B"/>
    <w:rsid w:val="006A0938"/>
    <w:rsid w:val="00721226"/>
    <w:rsid w:val="00827AA6"/>
    <w:rsid w:val="0083271C"/>
    <w:rsid w:val="00900B64"/>
    <w:rsid w:val="00952C1C"/>
    <w:rsid w:val="00AB30E7"/>
    <w:rsid w:val="00B44820"/>
    <w:rsid w:val="00CA77FF"/>
    <w:rsid w:val="00D219AA"/>
    <w:rsid w:val="00D30064"/>
    <w:rsid w:val="00E13A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327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71C"/>
    <w:rPr>
      <w:rFonts w:ascii="Tahoma" w:hAnsi="Tahoma" w:cs="Tahoma"/>
      <w:sz w:val="16"/>
      <w:szCs w:val="16"/>
    </w:rPr>
  </w:style>
  <w:style w:type="paragraph" w:customStyle="1" w:styleId="chapter-1">
    <w:name w:val="chapter-1"/>
    <w:basedOn w:val="Normal"/>
    <w:rsid w:val="00472FC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472FC7"/>
  </w:style>
  <w:style w:type="character" w:customStyle="1" w:styleId="small-caps">
    <w:name w:val="small-caps"/>
    <w:basedOn w:val="DefaultParagraphFont"/>
    <w:rsid w:val="00472FC7"/>
  </w:style>
  <w:style w:type="paragraph" w:styleId="NormalWeb">
    <w:name w:val="Normal (Web)"/>
    <w:basedOn w:val="Normal"/>
    <w:uiPriority w:val="99"/>
    <w:semiHidden/>
    <w:unhideWhenUsed/>
    <w:rsid w:val="00472FC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oj">
    <w:name w:val="woj"/>
    <w:basedOn w:val="DefaultParagraphFont"/>
    <w:rsid w:val="00380D32"/>
  </w:style>
  <w:style w:type="paragraph" w:styleId="Header">
    <w:name w:val="header"/>
    <w:basedOn w:val="Normal"/>
    <w:link w:val="HeaderChar"/>
    <w:uiPriority w:val="99"/>
    <w:unhideWhenUsed/>
    <w:rsid w:val="00380D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0D32"/>
  </w:style>
  <w:style w:type="paragraph" w:styleId="Footer">
    <w:name w:val="footer"/>
    <w:basedOn w:val="Normal"/>
    <w:link w:val="FooterChar"/>
    <w:uiPriority w:val="99"/>
    <w:unhideWhenUsed/>
    <w:rsid w:val="00380D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0D32"/>
  </w:style>
  <w:style w:type="character" w:styleId="Hyperlink">
    <w:name w:val="Hyperlink"/>
    <w:basedOn w:val="DefaultParagraphFont"/>
    <w:uiPriority w:val="99"/>
    <w:semiHidden/>
    <w:unhideWhenUsed/>
    <w:rsid w:val="00380D32"/>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3271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271C"/>
    <w:rPr>
      <w:rFonts w:ascii="Tahoma" w:hAnsi="Tahoma" w:cs="Tahoma"/>
      <w:sz w:val="16"/>
      <w:szCs w:val="16"/>
    </w:rPr>
  </w:style>
  <w:style w:type="paragraph" w:customStyle="1" w:styleId="chapter-1">
    <w:name w:val="chapter-1"/>
    <w:basedOn w:val="Normal"/>
    <w:rsid w:val="00472FC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472FC7"/>
  </w:style>
  <w:style w:type="character" w:customStyle="1" w:styleId="small-caps">
    <w:name w:val="small-caps"/>
    <w:basedOn w:val="DefaultParagraphFont"/>
    <w:rsid w:val="00472FC7"/>
  </w:style>
  <w:style w:type="paragraph" w:styleId="NormalWeb">
    <w:name w:val="Normal (Web)"/>
    <w:basedOn w:val="Normal"/>
    <w:uiPriority w:val="99"/>
    <w:semiHidden/>
    <w:unhideWhenUsed/>
    <w:rsid w:val="00472FC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oj">
    <w:name w:val="woj"/>
    <w:basedOn w:val="DefaultParagraphFont"/>
    <w:rsid w:val="00380D32"/>
  </w:style>
  <w:style w:type="paragraph" w:styleId="Header">
    <w:name w:val="header"/>
    <w:basedOn w:val="Normal"/>
    <w:link w:val="HeaderChar"/>
    <w:uiPriority w:val="99"/>
    <w:unhideWhenUsed/>
    <w:rsid w:val="00380D32"/>
    <w:pPr>
      <w:tabs>
        <w:tab w:val="center" w:pos="4680"/>
        <w:tab w:val="right" w:pos="9360"/>
      </w:tabs>
      <w:spacing w:after="0" w:line="240" w:lineRule="auto"/>
    </w:pPr>
  </w:style>
  <w:style w:type="character" w:customStyle="1" w:styleId="HeaderChar">
    <w:name w:val="Header Char"/>
    <w:basedOn w:val="DefaultParagraphFont"/>
    <w:link w:val="Header"/>
    <w:uiPriority w:val="99"/>
    <w:rsid w:val="00380D32"/>
  </w:style>
  <w:style w:type="paragraph" w:styleId="Footer">
    <w:name w:val="footer"/>
    <w:basedOn w:val="Normal"/>
    <w:link w:val="FooterChar"/>
    <w:uiPriority w:val="99"/>
    <w:unhideWhenUsed/>
    <w:rsid w:val="00380D32"/>
    <w:pPr>
      <w:tabs>
        <w:tab w:val="center" w:pos="4680"/>
        <w:tab w:val="right" w:pos="9360"/>
      </w:tabs>
      <w:spacing w:after="0" w:line="240" w:lineRule="auto"/>
    </w:pPr>
  </w:style>
  <w:style w:type="character" w:customStyle="1" w:styleId="FooterChar">
    <w:name w:val="Footer Char"/>
    <w:basedOn w:val="DefaultParagraphFont"/>
    <w:link w:val="Footer"/>
    <w:uiPriority w:val="99"/>
    <w:rsid w:val="00380D32"/>
  </w:style>
  <w:style w:type="character" w:styleId="Hyperlink">
    <w:name w:val="Hyperlink"/>
    <w:basedOn w:val="DefaultParagraphFont"/>
    <w:uiPriority w:val="99"/>
    <w:semiHidden/>
    <w:unhideWhenUsed/>
    <w:rsid w:val="00380D3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4277798">
      <w:bodyDiv w:val="1"/>
      <w:marLeft w:val="0"/>
      <w:marRight w:val="0"/>
      <w:marTop w:val="0"/>
      <w:marBottom w:val="0"/>
      <w:divBdr>
        <w:top w:val="none" w:sz="0" w:space="0" w:color="auto"/>
        <w:left w:val="none" w:sz="0" w:space="0" w:color="auto"/>
        <w:bottom w:val="none" w:sz="0" w:space="0" w:color="auto"/>
        <w:right w:val="none" w:sz="0" w:space="0" w:color="auto"/>
      </w:divBdr>
    </w:div>
    <w:div w:id="499807619">
      <w:bodyDiv w:val="1"/>
      <w:marLeft w:val="0"/>
      <w:marRight w:val="0"/>
      <w:marTop w:val="0"/>
      <w:marBottom w:val="0"/>
      <w:divBdr>
        <w:top w:val="none" w:sz="0" w:space="0" w:color="auto"/>
        <w:left w:val="none" w:sz="0" w:space="0" w:color="auto"/>
        <w:bottom w:val="none" w:sz="0" w:space="0" w:color="auto"/>
        <w:right w:val="none" w:sz="0" w:space="0" w:color="auto"/>
      </w:divBdr>
      <w:divsChild>
        <w:div w:id="1797750740">
          <w:marLeft w:val="240"/>
          <w:marRight w:val="0"/>
          <w:marTop w:val="240"/>
          <w:marBottom w:val="240"/>
          <w:divBdr>
            <w:top w:val="none" w:sz="0" w:space="0" w:color="auto"/>
            <w:left w:val="none" w:sz="0" w:space="0" w:color="auto"/>
            <w:bottom w:val="none" w:sz="0" w:space="0" w:color="auto"/>
            <w:right w:val="none" w:sz="0" w:space="0" w:color="auto"/>
          </w:divBdr>
        </w:div>
      </w:divsChild>
    </w:div>
    <w:div w:id="535198915">
      <w:bodyDiv w:val="1"/>
      <w:marLeft w:val="0"/>
      <w:marRight w:val="0"/>
      <w:marTop w:val="0"/>
      <w:marBottom w:val="0"/>
      <w:divBdr>
        <w:top w:val="none" w:sz="0" w:space="0" w:color="auto"/>
        <w:left w:val="none" w:sz="0" w:space="0" w:color="auto"/>
        <w:bottom w:val="none" w:sz="0" w:space="0" w:color="auto"/>
        <w:right w:val="none" w:sz="0" w:space="0" w:color="auto"/>
      </w:divBdr>
    </w:div>
    <w:div w:id="963343755">
      <w:bodyDiv w:val="1"/>
      <w:marLeft w:val="0"/>
      <w:marRight w:val="0"/>
      <w:marTop w:val="0"/>
      <w:marBottom w:val="0"/>
      <w:divBdr>
        <w:top w:val="none" w:sz="0" w:space="0" w:color="auto"/>
        <w:left w:val="none" w:sz="0" w:space="0" w:color="auto"/>
        <w:bottom w:val="none" w:sz="0" w:space="0" w:color="auto"/>
        <w:right w:val="none" w:sz="0" w:space="0" w:color="auto"/>
      </w:divBdr>
    </w:div>
    <w:div w:id="1239746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rev+1&amp;version=NKJV" TargetMode="External"/><Relationship Id="rId13" Type="http://schemas.openxmlformats.org/officeDocument/2006/relationships/hyperlink" Target="https://www.biblegateway.com/passage/?search=mat+17&amp;version=NKJV"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www.biblegateway.com/passage/?search=rev+11&amp;version=NKJV" TargetMode="Externa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www.biblegateway.com/passage/?search=Ezra+3&amp;version=NKJV"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www.biblegateway.com/passage/?search=Ezra+3&amp;version=NKJV" TargetMode="External"/><Relationship Id="rId4" Type="http://schemas.openxmlformats.org/officeDocument/2006/relationships/webSettings" Target="webSettings.xml"/><Relationship Id="rId9" Type="http://schemas.openxmlformats.org/officeDocument/2006/relationships/hyperlink" Target="https://www.biblegateway.com/passage/?search=john+16&amp;version=NKJV"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2947</TotalTime>
  <Pages>5</Pages>
  <Words>1766</Words>
  <Characters>10069</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11812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12</cp:revision>
  <dcterms:created xsi:type="dcterms:W3CDTF">2018-04-17T11:33:00Z</dcterms:created>
  <dcterms:modified xsi:type="dcterms:W3CDTF">2018-04-20T12:16:00Z</dcterms:modified>
</cp:coreProperties>
</file>